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AE081" w14:textId="77777777" w:rsidR="00137D6E" w:rsidRPr="00F027BD" w:rsidRDefault="00137D6E" w:rsidP="00137D6E">
      <w:pPr>
        <w:rPr>
          <w:rFonts w:asciiTheme="minorHAnsi" w:hAnsiTheme="minorHAnsi" w:cstheme="minorHAnsi"/>
        </w:rPr>
      </w:pPr>
    </w:p>
    <w:p w14:paraId="2CF3B49E" w14:textId="77777777" w:rsidR="00137D6E" w:rsidRPr="00F027BD" w:rsidRDefault="00137D6E" w:rsidP="00137D6E">
      <w:pPr>
        <w:rPr>
          <w:rFonts w:asciiTheme="minorHAnsi" w:hAnsiTheme="minorHAnsi" w:cstheme="minorHAnsi"/>
          <w:sz w:val="24"/>
          <w:szCs w:val="24"/>
        </w:rPr>
      </w:pPr>
      <w:r w:rsidRPr="00F027BD">
        <w:rPr>
          <w:rFonts w:asciiTheme="minorHAnsi" w:hAnsiTheme="minorHAnsi" w:cstheme="minorHAnsi"/>
          <w:b/>
          <w:sz w:val="24"/>
          <w:szCs w:val="24"/>
        </w:rPr>
        <w:t>Minutes of the Multicultural Services &amp; Programs Special Interest Group</w:t>
      </w:r>
    </w:p>
    <w:p w14:paraId="1C64DFA0" w14:textId="08B77124" w:rsidR="00137D6E" w:rsidRPr="00F027BD" w:rsidRDefault="00137D6E" w:rsidP="00137D6E">
      <w:pPr>
        <w:rPr>
          <w:rFonts w:asciiTheme="minorHAnsi" w:hAnsiTheme="minorHAnsi" w:cstheme="minorHAnsi"/>
          <w:b/>
          <w:sz w:val="24"/>
          <w:szCs w:val="24"/>
        </w:rPr>
      </w:pPr>
      <w:r w:rsidRPr="00F027BD">
        <w:rPr>
          <w:rFonts w:asciiTheme="minorHAnsi" w:hAnsiTheme="minorHAnsi" w:cstheme="minorHAnsi"/>
          <w:sz w:val="24"/>
          <w:szCs w:val="24"/>
        </w:rPr>
        <w:t xml:space="preserve">Wednesday </w:t>
      </w:r>
      <w:r w:rsidR="007A1DFC">
        <w:rPr>
          <w:rFonts w:asciiTheme="minorHAnsi" w:hAnsiTheme="minorHAnsi" w:cstheme="minorHAnsi"/>
          <w:sz w:val="24"/>
          <w:szCs w:val="24"/>
        </w:rPr>
        <w:t>10 April</w:t>
      </w:r>
      <w:r w:rsidR="00D45DFC">
        <w:rPr>
          <w:rFonts w:asciiTheme="minorHAnsi" w:hAnsiTheme="minorHAnsi" w:cstheme="minorHAnsi"/>
          <w:sz w:val="24"/>
          <w:szCs w:val="24"/>
        </w:rPr>
        <w:t xml:space="preserve"> 2019</w:t>
      </w:r>
      <w:r w:rsidRPr="00F027BD">
        <w:rPr>
          <w:rFonts w:asciiTheme="minorHAnsi" w:hAnsiTheme="minorHAnsi" w:cstheme="minorHAnsi"/>
          <w:sz w:val="24"/>
          <w:szCs w:val="24"/>
        </w:rPr>
        <w:t>, 10am-12pm</w:t>
      </w:r>
    </w:p>
    <w:p w14:paraId="64E3C8E0" w14:textId="77777777" w:rsidR="00137D6E" w:rsidRPr="00F027BD" w:rsidRDefault="00137D6E" w:rsidP="00137D6E">
      <w:pPr>
        <w:rPr>
          <w:rFonts w:asciiTheme="minorHAnsi" w:hAnsiTheme="minorHAnsi" w:cstheme="minorHAnsi"/>
          <w:b/>
          <w:sz w:val="24"/>
          <w:szCs w:val="24"/>
        </w:rPr>
      </w:pPr>
    </w:p>
    <w:p w14:paraId="119E2BB8" w14:textId="545C3E33" w:rsidR="00137D6E" w:rsidRPr="00F027BD" w:rsidRDefault="00137D6E" w:rsidP="00BC38EF">
      <w:pPr>
        <w:tabs>
          <w:tab w:val="left" w:pos="11115"/>
        </w:tabs>
        <w:rPr>
          <w:rFonts w:asciiTheme="minorHAnsi" w:hAnsiTheme="minorHAnsi" w:cstheme="minorHAnsi"/>
          <w:sz w:val="24"/>
          <w:szCs w:val="24"/>
        </w:rPr>
      </w:pPr>
      <w:r w:rsidRPr="00F027BD">
        <w:rPr>
          <w:rFonts w:asciiTheme="minorHAnsi" w:hAnsiTheme="minorHAnsi" w:cstheme="minorHAnsi"/>
          <w:b/>
          <w:sz w:val="24"/>
          <w:szCs w:val="24"/>
        </w:rPr>
        <w:t>Venue:</w:t>
      </w:r>
      <w:r w:rsidRPr="00F027BD">
        <w:rPr>
          <w:rFonts w:asciiTheme="minorHAnsi" w:hAnsiTheme="minorHAnsi" w:cstheme="minorHAnsi"/>
          <w:sz w:val="24"/>
          <w:szCs w:val="24"/>
        </w:rPr>
        <w:t xml:space="preserve"> </w:t>
      </w:r>
      <w:proofErr w:type="spellStart"/>
      <w:r w:rsidR="007A1DFC">
        <w:rPr>
          <w:rFonts w:asciiTheme="minorHAnsi" w:hAnsiTheme="minorHAnsi" w:cstheme="minorHAnsi"/>
          <w:sz w:val="24"/>
          <w:szCs w:val="24"/>
        </w:rPr>
        <w:t>Bunjil</w:t>
      </w:r>
      <w:proofErr w:type="spellEnd"/>
      <w:r w:rsidR="007A1DFC">
        <w:rPr>
          <w:rFonts w:asciiTheme="minorHAnsi" w:hAnsiTheme="minorHAnsi" w:cstheme="minorHAnsi"/>
          <w:sz w:val="24"/>
          <w:szCs w:val="24"/>
        </w:rPr>
        <w:t xml:space="preserve"> Place</w:t>
      </w:r>
      <w:r w:rsidR="00BC38EF">
        <w:rPr>
          <w:rFonts w:asciiTheme="minorHAnsi" w:hAnsiTheme="minorHAnsi" w:cstheme="minorHAnsi"/>
          <w:sz w:val="24"/>
          <w:szCs w:val="24"/>
        </w:rPr>
        <w:tab/>
      </w:r>
      <w:r w:rsidRPr="00F027BD">
        <w:rPr>
          <w:rFonts w:asciiTheme="minorHAnsi" w:hAnsiTheme="minorHAnsi" w:cstheme="minorHAnsi"/>
          <w:sz w:val="24"/>
          <w:szCs w:val="24"/>
        </w:rPr>
        <w:br/>
      </w:r>
      <w:r w:rsidRPr="00F027BD">
        <w:rPr>
          <w:rFonts w:asciiTheme="minorHAnsi" w:hAnsiTheme="minorHAnsi" w:cstheme="minorHAnsi"/>
          <w:b/>
          <w:sz w:val="24"/>
          <w:szCs w:val="24"/>
        </w:rPr>
        <w:t>Chair:</w:t>
      </w:r>
      <w:r w:rsidRPr="00F027BD">
        <w:rPr>
          <w:rFonts w:asciiTheme="minorHAnsi" w:hAnsiTheme="minorHAnsi" w:cstheme="minorHAnsi"/>
          <w:sz w:val="24"/>
          <w:szCs w:val="24"/>
        </w:rPr>
        <w:t xml:space="preserve"> Rita Hardy (Moreland City Libraries)</w:t>
      </w:r>
    </w:p>
    <w:p w14:paraId="7BFFEC5C" w14:textId="730DB887" w:rsidR="00137D6E" w:rsidRPr="00F027BD" w:rsidRDefault="00137D6E" w:rsidP="00137D6E">
      <w:pPr>
        <w:rPr>
          <w:rFonts w:asciiTheme="minorHAnsi" w:hAnsiTheme="minorHAnsi" w:cstheme="minorHAnsi"/>
          <w:sz w:val="24"/>
          <w:szCs w:val="24"/>
        </w:rPr>
      </w:pPr>
      <w:r w:rsidRPr="00F027BD">
        <w:rPr>
          <w:rFonts w:asciiTheme="minorHAnsi" w:hAnsiTheme="minorHAnsi" w:cstheme="minorHAnsi"/>
          <w:b/>
          <w:sz w:val="24"/>
          <w:szCs w:val="24"/>
        </w:rPr>
        <w:t xml:space="preserve">Minutes: </w:t>
      </w:r>
      <w:r w:rsidR="007A1DFC">
        <w:rPr>
          <w:rFonts w:asciiTheme="minorHAnsi" w:hAnsiTheme="minorHAnsi" w:cstheme="minorHAnsi"/>
          <w:sz w:val="24"/>
          <w:szCs w:val="24"/>
        </w:rPr>
        <w:t>My Van Nguyen Dang (Greater Dandenong Libraries)</w:t>
      </w:r>
    </w:p>
    <w:p w14:paraId="241B804E" w14:textId="77777777" w:rsidR="00137D6E" w:rsidRPr="00F027BD" w:rsidRDefault="00137D6E" w:rsidP="00137D6E">
      <w:pPr>
        <w:rPr>
          <w:rFonts w:asciiTheme="minorHAnsi" w:hAnsiTheme="minorHAnsi" w:cstheme="minorHAnsi"/>
          <w:sz w:val="24"/>
          <w:szCs w:val="24"/>
        </w:rPr>
      </w:pPr>
    </w:p>
    <w:p w14:paraId="4E1605FA" w14:textId="77777777" w:rsidR="00137D6E" w:rsidRPr="00F027BD" w:rsidRDefault="00137D6E" w:rsidP="00137D6E">
      <w:pPr>
        <w:rPr>
          <w:rFonts w:asciiTheme="minorHAnsi" w:hAnsiTheme="minorHAnsi" w:cstheme="minorHAnsi"/>
        </w:rPr>
      </w:pPr>
    </w:p>
    <w:tbl>
      <w:tblPr>
        <w:tblW w:w="14902" w:type="dxa"/>
        <w:tblInd w:w="-333" w:type="dxa"/>
        <w:tblLayout w:type="fixed"/>
        <w:tblCellMar>
          <w:left w:w="113" w:type="dxa"/>
        </w:tblCellMar>
        <w:tblLook w:val="0000" w:firstRow="0" w:lastRow="0" w:firstColumn="0" w:lastColumn="0" w:noHBand="0" w:noVBand="0"/>
      </w:tblPr>
      <w:tblGrid>
        <w:gridCol w:w="2431"/>
        <w:gridCol w:w="7820"/>
        <w:gridCol w:w="2386"/>
        <w:gridCol w:w="1364"/>
        <w:gridCol w:w="901"/>
      </w:tblGrid>
      <w:tr w:rsidR="00137D6E" w:rsidRPr="00F027BD" w14:paraId="5873C9E7" w14:textId="77777777" w:rsidTr="00F62B90">
        <w:trPr>
          <w:gridAfter w:val="1"/>
          <w:wAfter w:w="901" w:type="dxa"/>
          <w:trHeight w:val="351"/>
        </w:trPr>
        <w:tc>
          <w:tcPr>
            <w:tcW w:w="2431" w:type="dxa"/>
            <w:tcBorders>
              <w:top w:val="single" w:sz="4" w:space="0" w:color="000001"/>
              <w:left w:val="single" w:sz="4" w:space="0" w:color="000001"/>
              <w:bottom w:val="single" w:sz="4" w:space="0" w:color="000001"/>
            </w:tcBorders>
            <w:shd w:val="clear" w:color="auto" w:fill="auto"/>
          </w:tcPr>
          <w:p w14:paraId="3DF03943"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 xml:space="preserve">Item </w:t>
            </w:r>
          </w:p>
        </w:tc>
        <w:tc>
          <w:tcPr>
            <w:tcW w:w="7820" w:type="dxa"/>
            <w:tcBorders>
              <w:top w:val="single" w:sz="4" w:space="0" w:color="000001"/>
              <w:left w:val="single" w:sz="4" w:space="0" w:color="000001"/>
              <w:bottom w:val="single" w:sz="4" w:space="0" w:color="000001"/>
            </w:tcBorders>
            <w:shd w:val="clear" w:color="auto" w:fill="auto"/>
          </w:tcPr>
          <w:p w14:paraId="43D19954"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 xml:space="preserve">Minutes </w:t>
            </w:r>
          </w:p>
        </w:tc>
        <w:tc>
          <w:tcPr>
            <w:tcW w:w="2386" w:type="dxa"/>
            <w:tcBorders>
              <w:top w:val="single" w:sz="4" w:space="0" w:color="000001"/>
              <w:left w:val="single" w:sz="4" w:space="0" w:color="000001"/>
              <w:bottom w:val="single" w:sz="4" w:space="0" w:color="000001"/>
            </w:tcBorders>
            <w:shd w:val="clear" w:color="auto" w:fill="auto"/>
          </w:tcPr>
          <w:p w14:paraId="5AF40B1F"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Action</w:t>
            </w: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5F5B9BC5" w14:textId="77777777" w:rsidR="00137D6E" w:rsidRPr="00F027BD" w:rsidRDefault="00137D6E" w:rsidP="00803061">
            <w:pPr>
              <w:rPr>
                <w:rFonts w:asciiTheme="minorHAnsi" w:hAnsiTheme="minorHAnsi" w:cstheme="minorHAnsi"/>
              </w:rPr>
            </w:pPr>
            <w:r w:rsidRPr="00F027BD">
              <w:rPr>
                <w:rFonts w:asciiTheme="minorHAnsi" w:hAnsiTheme="minorHAnsi" w:cstheme="minorHAnsi"/>
                <w:b/>
                <w:sz w:val="20"/>
                <w:szCs w:val="20"/>
              </w:rPr>
              <w:t>By</w:t>
            </w:r>
          </w:p>
        </w:tc>
      </w:tr>
      <w:tr w:rsidR="00137D6E" w:rsidRPr="00F027BD" w14:paraId="0960351C" w14:textId="77777777" w:rsidTr="00F62B9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6EF51267" w14:textId="45225D0F"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1. Attendance &amp; Apologies</w:t>
            </w:r>
          </w:p>
          <w:p w14:paraId="4ACFDE0C"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1D6EF91B" w14:textId="77777777" w:rsidR="00CD726D" w:rsidRDefault="00CD726D" w:rsidP="00803061">
            <w:pPr>
              <w:rPr>
                <w:rFonts w:asciiTheme="minorHAnsi" w:hAnsiTheme="minorHAnsi" w:cstheme="minorHAnsi"/>
                <w:b/>
                <w:sz w:val="24"/>
                <w:szCs w:val="24"/>
              </w:rPr>
            </w:pPr>
          </w:p>
          <w:p w14:paraId="70056812" w14:textId="3D6D1943" w:rsidR="007A1DFC" w:rsidRDefault="00137D6E" w:rsidP="00803061">
            <w:pPr>
              <w:rPr>
                <w:rFonts w:asciiTheme="minorHAnsi" w:hAnsiTheme="minorHAnsi" w:cstheme="minorHAnsi"/>
                <w:sz w:val="24"/>
                <w:szCs w:val="24"/>
              </w:rPr>
            </w:pPr>
            <w:r w:rsidRPr="00F027BD">
              <w:rPr>
                <w:rFonts w:asciiTheme="minorHAnsi" w:hAnsiTheme="minorHAnsi" w:cstheme="minorHAnsi"/>
                <w:b/>
                <w:sz w:val="24"/>
                <w:szCs w:val="24"/>
              </w:rPr>
              <w:t>Attendance</w:t>
            </w:r>
            <w:r w:rsidRPr="00F027BD">
              <w:rPr>
                <w:rFonts w:asciiTheme="minorHAnsi" w:hAnsiTheme="minorHAnsi" w:cstheme="minorHAnsi"/>
                <w:sz w:val="24"/>
                <w:szCs w:val="24"/>
              </w:rPr>
              <w:t xml:space="preserve">: </w:t>
            </w:r>
          </w:p>
          <w:p w14:paraId="4907A53A" w14:textId="77777777" w:rsidR="00293CBD" w:rsidRDefault="00293CBD" w:rsidP="00803061">
            <w:pPr>
              <w:rPr>
                <w:rFonts w:asciiTheme="minorHAnsi" w:hAnsiTheme="minorHAnsi" w:cstheme="minorHAnsi"/>
                <w:sz w:val="24"/>
                <w:szCs w:val="24"/>
              </w:rPr>
            </w:pPr>
          </w:p>
          <w:p w14:paraId="178CE557" w14:textId="03AAC301" w:rsidR="007A1DFC" w:rsidRDefault="00137D6E" w:rsidP="00803061">
            <w:pPr>
              <w:rPr>
                <w:rFonts w:asciiTheme="minorHAnsi" w:hAnsiTheme="minorHAnsi" w:cstheme="minorHAnsi"/>
                <w:sz w:val="24"/>
                <w:szCs w:val="24"/>
              </w:rPr>
            </w:pPr>
            <w:r w:rsidRPr="00F027BD">
              <w:rPr>
                <w:rFonts w:asciiTheme="minorHAnsi" w:hAnsiTheme="minorHAnsi" w:cstheme="minorHAnsi"/>
                <w:sz w:val="24"/>
                <w:szCs w:val="24"/>
              </w:rPr>
              <w:t xml:space="preserve">Rita Hardy (Moreland City Libraries), </w:t>
            </w:r>
          </w:p>
          <w:p w14:paraId="07D9F131" w14:textId="3F4082BB" w:rsidR="007A1DFC" w:rsidRDefault="007A1DFC" w:rsidP="00803061">
            <w:pPr>
              <w:rPr>
                <w:rFonts w:asciiTheme="minorHAnsi" w:hAnsiTheme="minorHAnsi" w:cstheme="minorHAnsi"/>
                <w:sz w:val="24"/>
                <w:szCs w:val="24"/>
              </w:rPr>
            </w:pPr>
            <w:r>
              <w:rPr>
                <w:rFonts w:asciiTheme="minorHAnsi" w:hAnsiTheme="minorHAnsi" w:cstheme="minorHAnsi"/>
                <w:sz w:val="24"/>
                <w:szCs w:val="24"/>
              </w:rPr>
              <w:t>Robyn Childs (Moreland City Libraries),</w:t>
            </w:r>
          </w:p>
          <w:p w14:paraId="7A2CC898" w14:textId="5D86AFEB" w:rsidR="007A1DFC" w:rsidRDefault="00D45DFC" w:rsidP="00803061">
            <w:pPr>
              <w:rPr>
                <w:rFonts w:asciiTheme="minorHAnsi" w:hAnsiTheme="minorHAnsi" w:cstheme="minorHAnsi"/>
                <w:sz w:val="24"/>
                <w:szCs w:val="24"/>
              </w:rPr>
            </w:pPr>
            <w:r>
              <w:rPr>
                <w:rFonts w:asciiTheme="minorHAnsi" w:hAnsiTheme="minorHAnsi" w:cstheme="minorHAnsi"/>
                <w:sz w:val="24"/>
                <w:szCs w:val="24"/>
              </w:rPr>
              <w:t>Sandra Cleave (Casey Cardinia</w:t>
            </w:r>
            <w:r w:rsidR="007A1DFC">
              <w:rPr>
                <w:rFonts w:asciiTheme="minorHAnsi" w:hAnsiTheme="minorHAnsi" w:cstheme="minorHAnsi"/>
                <w:sz w:val="24"/>
                <w:szCs w:val="24"/>
              </w:rPr>
              <w:t xml:space="preserve"> Libraries</w:t>
            </w:r>
            <w:r>
              <w:rPr>
                <w:rFonts w:asciiTheme="minorHAnsi" w:hAnsiTheme="minorHAnsi" w:cstheme="minorHAnsi"/>
                <w:sz w:val="24"/>
                <w:szCs w:val="24"/>
              </w:rPr>
              <w:t>),</w:t>
            </w:r>
            <w:r w:rsidRPr="00F027BD">
              <w:rPr>
                <w:rFonts w:asciiTheme="minorHAnsi" w:hAnsiTheme="minorHAnsi" w:cstheme="minorHAnsi"/>
                <w:sz w:val="24"/>
                <w:szCs w:val="24"/>
              </w:rPr>
              <w:t xml:space="preserve"> </w:t>
            </w:r>
          </w:p>
          <w:p w14:paraId="606BDA3D" w14:textId="4F8415AD" w:rsidR="007A1DFC" w:rsidRDefault="00D45DFC" w:rsidP="00803061">
            <w:pPr>
              <w:rPr>
                <w:rFonts w:asciiTheme="minorHAnsi" w:hAnsiTheme="minorHAnsi" w:cstheme="minorHAnsi"/>
                <w:sz w:val="24"/>
                <w:szCs w:val="24"/>
              </w:rPr>
            </w:pPr>
            <w:r w:rsidRPr="00F027BD">
              <w:rPr>
                <w:rFonts w:asciiTheme="minorHAnsi" w:hAnsiTheme="minorHAnsi" w:cstheme="minorHAnsi"/>
                <w:sz w:val="24"/>
                <w:szCs w:val="24"/>
              </w:rPr>
              <w:t xml:space="preserve">Verona Atalla (Casey Cardinia Libraries), </w:t>
            </w:r>
          </w:p>
          <w:p w14:paraId="19406AB0" w14:textId="3A35C0B8" w:rsidR="007D2686" w:rsidRDefault="007D2686" w:rsidP="00803061">
            <w:pPr>
              <w:rPr>
                <w:rFonts w:asciiTheme="minorHAnsi" w:hAnsiTheme="minorHAnsi" w:cstheme="minorHAnsi"/>
                <w:sz w:val="24"/>
                <w:szCs w:val="24"/>
              </w:rPr>
            </w:pPr>
            <w:r>
              <w:rPr>
                <w:rFonts w:asciiTheme="minorHAnsi" w:hAnsiTheme="minorHAnsi" w:cstheme="minorHAnsi"/>
                <w:sz w:val="24"/>
                <w:szCs w:val="24"/>
              </w:rPr>
              <w:t>Ivy Tucker (Casey Cardinia Libraries),</w:t>
            </w:r>
          </w:p>
          <w:p w14:paraId="50CD6D49" w14:textId="3A620CDD" w:rsidR="007A1DFC" w:rsidRDefault="007A1DFC" w:rsidP="00803061">
            <w:pPr>
              <w:rPr>
                <w:rFonts w:asciiTheme="minorHAnsi" w:hAnsiTheme="minorHAnsi" w:cstheme="minorHAnsi"/>
                <w:sz w:val="24"/>
                <w:szCs w:val="24"/>
              </w:rPr>
            </w:pPr>
            <w:r>
              <w:rPr>
                <w:rFonts w:asciiTheme="minorHAnsi" w:hAnsiTheme="minorHAnsi" w:cstheme="minorHAnsi"/>
                <w:sz w:val="24"/>
                <w:szCs w:val="24"/>
              </w:rPr>
              <w:t xml:space="preserve">Leanne </w:t>
            </w:r>
            <w:proofErr w:type="spellStart"/>
            <w:r>
              <w:rPr>
                <w:rFonts w:asciiTheme="minorHAnsi" w:hAnsiTheme="minorHAnsi" w:cstheme="minorHAnsi"/>
                <w:sz w:val="24"/>
                <w:szCs w:val="24"/>
              </w:rPr>
              <w:t>Hornibrook</w:t>
            </w:r>
            <w:proofErr w:type="spellEnd"/>
            <w:r>
              <w:rPr>
                <w:rFonts w:asciiTheme="minorHAnsi" w:hAnsiTheme="minorHAnsi" w:cstheme="minorHAnsi"/>
                <w:sz w:val="24"/>
                <w:szCs w:val="24"/>
              </w:rPr>
              <w:t xml:space="preserve"> (Casey Cardinia Libraries)</w:t>
            </w:r>
          </w:p>
          <w:p w14:paraId="0638D8FE" w14:textId="77777777" w:rsidR="007A1DFC" w:rsidRDefault="00137D6E" w:rsidP="00803061">
            <w:pPr>
              <w:rPr>
                <w:rFonts w:asciiTheme="minorHAnsi" w:hAnsiTheme="minorHAnsi" w:cstheme="minorHAnsi"/>
                <w:sz w:val="24"/>
                <w:szCs w:val="24"/>
              </w:rPr>
            </w:pPr>
            <w:r w:rsidRPr="00F027BD">
              <w:rPr>
                <w:rFonts w:asciiTheme="minorHAnsi" w:hAnsiTheme="minorHAnsi" w:cstheme="minorHAnsi"/>
                <w:sz w:val="24"/>
                <w:szCs w:val="24"/>
              </w:rPr>
              <w:t xml:space="preserve">Emma Zeng (Monash Public Library Service), </w:t>
            </w:r>
          </w:p>
          <w:p w14:paraId="7515C243" w14:textId="77777777" w:rsidR="007A1DFC" w:rsidRDefault="00137D6E" w:rsidP="00803061">
            <w:pPr>
              <w:rPr>
                <w:rFonts w:asciiTheme="minorHAnsi" w:hAnsiTheme="minorHAnsi" w:cstheme="minorHAnsi"/>
                <w:sz w:val="24"/>
                <w:szCs w:val="24"/>
              </w:rPr>
            </w:pPr>
            <w:r w:rsidRPr="00F027BD">
              <w:rPr>
                <w:rFonts w:asciiTheme="minorHAnsi" w:hAnsiTheme="minorHAnsi" w:cstheme="minorHAnsi"/>
                <w:sz w:val="24"/>
                <w:szCs w:val="24"/>
              </w:rPr>
              <w:t>My Van Nguyen Dang (CGDL),</w:t>
            </w:r>
            <w:r w:rsidR="00F02F6E" w:rsidRPr="00F027BD">
              <w:rPr>
                <w:rFonts w:asciiTheme="minorHAnsi" w:hAnsiTheme="minorHAnsi" w:cstheme="minorHAnsi"/>
                <w:sz w:val="24"/>
                <w:szCs w:val="24"/>
              </w:rPr>
              <w:t xml:space="preserve"> </w:t>
            </w:r>
          </w:p>
          <w:p w14:paraId="582BDB1E" w14:textId="77777777" w:rsidR="007A1DFC" w:rsidRDefault="00D45DFC" w:rsidP="00803061">
            <w:pPr>
              <w:rPr>
                <w:rFonts w:asciiTheme="minorHAnsi" w:hAnsiTheme="minorHAnsi" w:cstheme="minorHAnsi"/>
                <w:sz w:val="24"/>
                <w:szCs w:val="24"/>
              </w:rPr>
            </w:pPr>
            <w:r>
              <w:rPr>
                <w:rFonts w:asciiTheme="minorHAnsi" w:hAnsiTheme="minorHAnsi" w:cstheme="minorHAnsi"/>
                <w:sz w:val="24"/>
                <w:szCs w:val="24"/>
              </w:rPr>
              <w:t xml:space="preserve">Christian </w:t>
            </w:r>
            <w:proofErr w:type="spellStart"/>
            <w:r>
              <w:rPr>
                <w:rFonts w:asciiTheme="minorHAnsi" w:hAnsiTheme="minorHAnsi" w:cstheme="minorHAnsi"/>
                <w:sz w:val="24"/>
                <w:szCs w:val="24"/>
              </w:rPr>
              <w:t>Kuhlmann</w:t>
            </w:r>
            <w:proofErr w:type="spellEnd"/>
            <w:r>
              <w:rPr>
                <w:rFonts w:asciiTheme="minorHAnsi" w:hAnsiTheme="minorHAnsi" w:cstheme="minorHAnsi"/>
                <w:sz w:val="24"/>
                <w:szCs w:val="24"/>
              </w:rPr>
              <w:t xml:space="preserve"> (Darebin Library),</w:t>
            </w:r>
            <w:r w:rsidR="00DC0513">
              <w:rPr>
                <w:rFonts w:asciiTheme="minorHAnsi" w:hAnsiTheme="minorHAnsi" w:cstheme="minorHAnsi"/>
                <w:sz w:val="24"/>
                <w:szCs w:val="24"/>
              </w:rPr>
              <w:t xml:space="preserve"> </w:t>
            </w:r>
          </w:p>
          <w:p w14:paraId="71D595D1" w14:textId="23A8A0E5" w:rsidR="00137D6E" w:rsidRPr="00F027BD" w:rsidRDefault="00D45DFC" w:rsidP="00803061">
            <w:pPr>
              <w:rPr>
                <w:rFonts w:asciiTheme="minorHAnsi" w:hAnsiTheme="minorHAnsi" w:cstheme="minorHAnsi"/>
                <w:sz w:val="24"/>
                <w:szCs w:val="24"/>
              </w:rPr>
            </w:pPr>
            <w:r>
              <w:rPr>
                <w:rFonts w:asciiTheme="minorHAnsi" w:hAnsiTheme="minorHAnsi" w:cstheme="minorHAnsi"/>
                <w:sz w:val="24"/>
                <w:szCs w:val="24"/>
              </w:rPr>
              <w:t xml:space="preserve">Bill Qi (Melbourne City Libraries) </w:t>
            </w:r>
          </w:p>
          <w:p w14:paraId="29E172FB" w14:textId="77777777" w:rsidR="00137D6E" w:rsidRPr="00F027BD" w:rsidRDefault="00137D6E" w:rsidP="00803061">
            <w:pPr>
              <w:rPr>
                <w:rFonts w:asciiTheme="minorHAnsi" w:hAnsiTheme="minorHAnsi" w:cstheme="minorHAnsi"/>
                <w:sz w:val="24"/>
                <w:szCs w:val="24"/>
              </w:rPr>
            </w:pPr>
          </w:p>
          <w:p w14:paraId="6A5CC82A" w14:textId="77777777" w:rsidR="00657B80" w:rsidRDefault="00657B80" w:rsidP="00803061">
            <w:pPr>
              <w:jc w:val="both"/>
              <w:rPr>
                <w:rFonts w:asciiTheme="minorHAnsi" w:hAnsiTheme="minorHAnsi" w:cstheme="minorHAnsi"/>
                <w:b/>
                <w:sz w:val="24"/>
                <w:szCs w:val="24"/>
              </w:rPr>
            </w:pPr>
          </w:p>
          <w:p w14:paraId="13DE9697" w14:textId="77777777" w:rsidR="00E14083" w:rsidRDefault="00E14083" w:rsidP="00803061">
            <w:pPr>
              <w:jc w:val="both"/>
              <w:rPr>
                <w:rFonts w:asciiTheme="minorHAnsi" w:hAnsiTheme="minorHAnsi" w:cstheme="minorHAnsi"/>
                <w:b/>
                <w:sz w:val="24"/>
                <w:szCs w:val="24"/>
              </w:rPr>
            </w:pPr>
          </w:p>
          <w:p w14:paraId="10FB9057" w14:textId="78D2149E" w:rsidR="007A1DFC" w:rsidRDefault="00137D6E" w:rsidP="00803061">
            <w:pPr>
              <w:jc w:val="both"/>
              <w:rPr>
                <w:rFonts w:asciiTheme="minorHAnsi" w:hAnsiTheme="minorHAnsi" w:cstheme="minorHAnsi"/>
                <w:sz w:val="24"/>
                <w:szCs w:val="24"/>
              </w:rPr>
            </w:pPr>
            <w:r w:rsidRPr="00F027BD">
              <w:rPr>
                <w:rFonts w:asciiTheme="minorHAnsi" w:hAnsiTheme="minorHAnsi" w:cstheme="minorHAnsi"/>
                <w:b/>
                <w:sz w:val="24"/>
                <w:szCs w:val="24"/>
              </w:rPr>
              <w:lastRenderedPageBreak/>
              <w:t>Apologies</w:t>
            </w:r>
            <w:r w:rsidRPr="00F027BD">
              <w:rPr>
                <w:rFonts w:asciiTheme="minorHAnsi" w:hAnsiTheme="minorHAnsi" w:cstheme="minorHAnsi"/>
                <w:sz w:val="24"/>
                <w:szCs w:val="24"/>
              </w:rPr>
              <w:t>:</w:t>
            </w:r>
            <w:r w:rsidR="00F02F6E" w:rsidRPr="00F027BD">
              <w:rPr>
                <w:rFonts w:asciiTheme="minorHAnsi" w:hAnsiTheme="minorHAnsi" w:cstheme="minorHAnsi"/>
                <w:sz w:val="24"/>
                <w:szCs w:val="24"/>
              </w:rPr>
              <w:t xml:space="preserve"> </w:t>
            </w:r>
          </w:p>
          <w:p w14:paraId="33C5BE75" w14:textId="634271DF" w:rsidR="007A1DFC" w:rsidRDefault="00D45DFC" w:rsidP="00803061">
            <w:pPr>
              <w:jc w:val="both"/>
              <w:rPr>
                <w:rFonts w:asciiTheme="minorHAnsi" w:hAnsiTheme="minorHAnsi" w:cstheme="minorHAnsi"/>
                <w:sz w:val="24"/>
                <w:szCs w:val="24"/>
              </w:rPr>
            </w:pPr>
            <w:r w:rsidRPr="00F027BD">
              <w:rPr>
                <w:rFonts w:asciiTheme="minorHAnsi" w:hAnsiTheme="minorHAnsi" w:cstheme="minorHAnsi"/>
                <w:sz w:val="24"/>
                <w:szCs w:val="24"/>
              </w:rPr>
              <w:t>Kath Waugh (Goldfields Library Corporation)</w:t>
            </w:r>
            <w:r>
              <w:rPr>
                <w:rFonts w:asciiTheme="minorHAnsi" w:hAnsiTheme="minorHAnsi" w:cstheme="minorHAnsi"/>
                <w:sz w:val="24"/>
                <w:szCs w:val="24"/>
              </w:rPr>
              <w:t xml:space="preserve">, </w:t>
            </w:r>
          </w:p>
          <w:p w14:paraId="661840F9" w14:textId="77777777" w:rsidR="007A1DFC" w:rsidRDefault="007A1DFC" w:rsidP="00803061">
            <w:pPr>
              <w:jc w:val="both"/>
              <w:rPr>
                <w:rFonts w:asciiTheme="minorHAnsi" w:hAnsiTheme="minorHAnsi" w:cstheme="minorHAnsi"/>
                <w:sz w:val="24"/>
                <w:szCs w:val="24"/>
              </w:rPr>
            </w:pPr>
            <w:r w:rsidRPr="00F027BD">
              <w:rPr>
                <w:rFonts w:asciiTheme="minorHAnsi" w:hAnsiTheme="minorHAnsi" w:cstheme="minorHAnsi"/>
                <w:sz w:val="24"/>
                <w:szCs w:val="24"/>
              </w:rPr>
              <w:t xml:space="preserve">Debra Rendell (Melton City Libraries), </w:t>
            </w:r>
          </w:p>
          <w:p w14:paraId="6D5E8587" w14:textId="77777777" w:rsidR="007A1DFC" w:rsidRDefault="007A1DFC" w:rsidP="00803061">
            <w:pPr>
              <w:jc w:val="both"/>
              <w:rPr>
                <w:rFonts w:asciiTheme="minorHAnsi" w:hAnsiTheme="minorHAnsi" w:cstheme="minorHAnsi"/>
                <w:sz w:val="24"/>
                <w:szCs w:val="24"/>
              </w:rPr>
            </w:pPr>
            <w:r>
              <w:rPr>
                <w:rFonts w:asciiTheme="minorHAnsi" w:hAnsiTheme="minorHAnsi" w:cstheme="minorHAnsi"/>
                <w:sz w:val="24"/>
                <w:szCs w:val="24"/>
              </w:rPr>
              <w:t xml:space="preserve">Linda </w:t>
            </w:r>
            <w:proofErr w:type="spellStart"/>
            <w:r>
              <w:rPr>
                <w:rFonts w:asciiTheme="minorHAnsi" w:hAnsiTheme="minorHAnsi" w:cstheme="minorHAnsi"/>
                <w:sz w:val="24"/>
                <w:szCs w:val="24"/>
              </w:rPr>
              <w:t>Serafini</w:t>
            </w:r>
            <w:proofErr w:type="spellEnd"/>
            <w:r>
              <w:rPr>
                <w:rFonts w:asciiTheme="minorHAnsi" w:hAnsiTheme="minorHAnsi" w:cstheme="minorHAnsi"/>
                <w:sz w:val="24"/>
                <w:szCs w:val="24"/>
              </w:rPr>
              <w:t xml:space="preserve"> (Yarra Plenty), </w:t>
            </w:r>
          </w:p>
          <w:p w14:paraId="11DCF2A0" w14:textId="77777777" w:rsidR="007A1DFC" w:rsidRDefault="007A1DFC" w:rsidP="00803061">
            <w:pPr>
              <w:jc w:val="both"/>
              <w:rPr>
                <w:rFonts w:asciiTheme="minorHAnsi" w:hAnsiTheme="minorHAnsi" w:cstheme="minorHAnsi"/>
                <w:sz w:val="24"/>
                <w:szCs w:val="24"/>
              </w:rPr>
            </w:pPr>
            <w:r>
              <w:rPr>
                <w:rFonts w:asciiTheme="minorHAnsi" w:hAnsiTheme="minorHAnsi" w:cstheme="minorHAnsi"/>
                <w:sz w:val="24"/>
                <w:szCs w:val="24"/>
              </w:rPr>
              <w:t>Vitina Agosta (Hobsons Bay Library),</w:t>
            </w:r>
          </w:p>
          <w:p w14:paraId="1297A902" w14:textId="77777777" w:rsidR="007A1DFC" w:rsidRDefault="00D45DFC" w:rsidP="00803061">
            <w:pPr>
              <w:jc w:val="both"/>
              <w:rPr>
                <w:rFonts w:asciiTheme="minorHAnsi" w:hAnsiTheme="minorHAnsi" w:cstheme="minorHAnsi"/>
                <w:sz w:val="24"/>
                <w:szCs w:val="24"/>
              </w:rPr>
            </w:pPr>
            <w:r w:rsidRPr="00F027BD">
              <w:rPr>
                <w:rFonts w:asciiTheme="minorHAnsi" w:hAnsiTheme="minorHAnsi" w:cstheme="minorHAnsi"/>
                <w:sz w:val="24"/>
                <w:szCs w:val="24"/>
              </w:rPr>
              <w:t xml:space="preserve">Jason </w:t>
            </w:r>
            <w:proofErr w:type="spellStart"/>
            <w:r w:rsidRPr="00F027BD">
              <w:rPr>
                <w:rFonts w:asciiTheme="minorHAnsi" w:hAnsiTheme="minorHAnsi" w:cstheme="minorHAnsi"/>
                <w:sz w:val="24"/>
                <w:szCs w:val="24"/>
              </w:rPr>
              <w:t>Brack</w:t>
            </w:r>
            <w:proofErr w:type="spellEnd"/>
            <w:r w:rsidRPr="00F027BD">
              <w:rPr>
                <w:rFonts w:asciiTheme="minorHAnsi" w:hAnsiTheme="minorHAnsi" w:cstheme="minorHAnsi"/>
                <w:sz w:val="24"/>
                <w:szCs w:val="24"/>
              </w:rPr>
              <w:t xml:space="preserve"> (Monash Public Library Service), </w:t>
            </w:r>
          </w:p>
          <w:p w14:paraId="14C8A9A9" w14:textId="4B7EB893" w:rsidR="007A1DFC" w:rsidRDefault="003A3475" w:rsidP="00803061">
            <w:pPr>
              <w:jc w:val="both"/>
              <w:rPr>
                <w:rFonts w:asciiTheme="minorHAnsi" w:hAnsiTheme="minorHAnsi" w:cstheme="minorHAnsi"/>
                <w:sz w:val="24"/>
                <w:szCs w:val="24"/>
              </w:rPr>
            </w:pPr>
            <w:r>
              <w:rPr>
                <w:rFonts w:asciiTheme="minorHAnsi" w:hAnsiTheme="minorHAnsi" w:cstheme="minorHAnsi"/>
                <w:sz w:val="24"/>
                <w:szCs w:val="24"/>
              </w:rPr>
              <w:t>Jenny M</w:t>
            </w:r>
            <w:r w:rsidR="00D45DFC">
              <w:rPr>
                <w:rFonts w:asciiTheme="minorHAnsi" w:hAnsiTheme="minorHAnsi" w:cstheme="minorHAnsi"/>
                <w:sz w:val="24"/>
                <w:szCs w:val="24"/>
              </w:rPr>
              <w:t>itchell (Whitehorse Manningham)</w:t>
            </w:r>
            <w:r>
              <w:rPr>
                <w:rFonts w:asciiTheme="minorHAnsi" w:hAnsiTheme="minorHAnsi" w:cstheme="minorHAnsi"/>
                <w:sz w:val="24"/>
                <w:szCs w:val="24"/>
              </w:rPr>
              <w:t>,</w:t>
            </w:r>
          </w:p>
          <w:p w14:paraId="18F5E01B" w14:textId="4F444A5D" w:rsidR="007A1DFC" w:rsidRDefault="007A1DFC" w:rsidP="00803061">
            <w:pPr>
              <w:jc w:val="both"/>
              <w:rPr>
                <w:rFonts w:asciiTheme="minorHAnsi" w:hAnsiTheme="minorHAnsi" w:cstheme="minorHAnsi"/>
                <w:sz w:val="24"/>
                <w:szCs w:val="24"/>
              </w:rPr>
            </w:pPr>
            <w:r>
              <w:rPr>
                <w:rFonts w:asciiTheme="minorHAnsi" w:hAnsiTheme="minorHAnsi" w:cstheme="minorHAnsi"/>
                <w:sz w:val="24"/>
                <w:szCs w:val="24"/>
              </w:rPr>
              <w:t xml:space="preserve">Marcia </w:t>
            </w:r>
            <w:r w:rsidR="007D2686">
              <w:rPr>
                <w:rFonts w:asciiTheme="minorHAnsi" w:hAnsiTheme="minorHAnsi" w:cstheme="minorHAnsi"/>
                <w:sz w:val="24"/>
                <w:szCs w:val="24"/>
              </w:rPr>
              <w:t>McGinley (Whitehorse Manningham),</w:t>
            </w:r>
            <w:r w:rsidR="003A3475">
              <w:rPr>
                <w:rFonts w:asciiTheme="minorHAnsi" w:hAnsiTheme="minorHAnsi" w:cstheme="minorHAnsi"/>
                <w:sz w:val="24"/>
                <w:szCs w:val="24"/>
              </w:rPr>
              <w:t xml:space="preserve"> </w:t>
            </w:r>
          </w:p>
          <w:p w14:paraId="09E5B991" w14:textId="3661A1ED" w:rsidR="007D2686" w:rsidRDefault="007D2686" w:rsidP="00803061">
            <w:pPr>
              <w:jc w:val="both"/>
              <w:rPr>
                <w:rFonts w:asciiTheme="minorHAnsi" w:hAnsiTheme="minorHAnsi" w:cstheme="minorHAnsi"/>
                <w:sz w:val="24"/>
                <w:szCs w:val="24"/>
              </w:rPr>
            </w:pPr>
            <w:r>
              <w:rPr>
                <w:rFonts w:asciiTheme="minorHAnsi" w:hAnsiTheme="minorHAnsi" w:cstheme="minorHAnsi"/>
                <w:sz w:val="24"/>
                <w:szCs w:val="24"/>
              </w:rPr>
              <w:t>Susan Thomson (Greater Dandenong Libraries)</w:t>
            </w:r>
          </w:p>
          <w:p w14:paraId="4C4B9022" w14:textId="23B86167" w:rsidR="007A1DFC" w:rsidRDefault="003A3475" w:rsidP="00803061">
            <w:pPr>
              <w:jc w:val="both"/>
              <w:rPr>
                <w:rFonts w:asciiTheme="minorHAnsi" w:hAnsiTheme="minorHAnsi" w:cstheme="minorHAnsi"/>
                <w:sz w:val="24"/>
                <w:szCs w:val="24"/>
              </w:rPr>
            </w:pPr>
            <w:r>
              <w:rPr>
                <w:rFonts w:asciiTheme="minorHAnsi" w:hAnsiTheme="minorHAnsi" w:cstheme="minorHAnsi"/>
                <w:sz w:val="24"/>
                <w:szCs w:val="24"/>
              </w:rPr>
              <w:t>Marijana Bogdanovic (Greater Dandenong</w:t>
            </w:r>
            <w:r w:rsidR="007D2686">
              <w:rPr>
                <w:rFonts w:asciiTheme="minorHAnsi" w:hAnsiTheme="minorHAnsi" w:cstheme="minorHAnsi"/>
                <w:sz w:val="24"/>
                <w:szCs w:val="24"/>
              </w:rPr>
              <w:t xml:space="preserve"> Libraries</w:t>
            </w:r>
            <w:r>
              <w:rPr>
                <w:rFonts w:asciiTheme="minorHAnsi" w:hAnsiTheme="minorHAnsi" w:cstheme="minorHAnsi"/>
                <w:sz w:val="24"/>
                <w:szCs w:val="24"/>
              </w:rPr>
              <w:t xml:space="preserve">), </w:t>
            </w:r>
          </w:p>
          <w:p w14:paraId="4CE47F64" w14:textId="2B029938" w:rsidR="00137D6E" w:rsidRDefault="00D45DFC" w:rsidP="00803061">
            <w:pPr>
              <w:jc w:val="both"/>
              <w:rPr>
                <w:rFonts w:asciiTheme="minorHAnsi" w:hAnsiTheme="minorHAnsi" w:cstheme="minorHAnsi"/>
                <w:sz w:val="24"/>
                <w:szCs w:val="24"/>
              </w:rPr>
            </w:pPr>
            <w:r w:rsidRPr="00F027BD">
              <w:rPr>
                <w:rFonts w:asciiTheme="minorHAnsi" w:hAnsiTheme="minorHAnsi" w:cstheme="minorHAnsi"/>
                <w:sz w:val="24"/>
                <w:szCs w:val="24"/>
              </w:rPr>
              <w:t>Sophie</w:t>
            </w:r>
            <w:r w:rsidR="007A1DFC">
              <w:rPr>
                <w:rFonts w:asciiTheme="minorHAnsi" w:hAnsiTheme="minorHAnsi" w:cstheme="minorHAnsi"/>
                <w:sz w:val="24"/>
                <w:szCs w:val="24"/>
              </w:rPr>
              <w:t xml:space="preserve"> </w:t>
            </w:r>
            <w:proofErr w:type="spellStart"/>
            <w:r w:rsidR="007A1DFC">
              <w:rPr>
                <w:rFonts w:asciiTheme="minorHAnsi" w:hAnsiTheme="minorHAnsi" w:cstheme="minorHAnsi"/>
                <w:sz w:val="24"/>
                <w:szCs w:val="24"/>
              </w:rPr>
              <w:t>Gigas</w:t>
            </w:r>
            <w:proofErr w:type="spellEnd"/>
            <w:r w:rsidR="007A1DFC">
              <w:rPr>
                <w:rFonts w:asciiTheme="minorHAnsi" w:hAnsiTheme="minorHAnsi" w:cstheme="minorHAnsi"/>
                <w:sz w:val="24"/>
                <w:szCs w:val="24"/>
              </w:rPr>
              <w:t xml:space="preserve"> (Wyndham City Libraries)</w:t>
            </w:r>
            <w:r w:rsidR="007D2686">
              <w:rPr>
                <w:rFonts w:asciiTheme="minorHAnsi" w:hAnsiTheme="minorHAnsi" w:cstheme="minorHAnsi"/>
                <w:sz w:val="24"/>
                <w:szCs w:val="24"/>
              </w:rPr>
              <w:t>,</w:t>
            </w:r>
          </w:p>
          <w:p w14:paraId="1DBCB810" w14:textId="3A2F8816" w:rsidR="007D2686" w:rsidRDefault="007D2686" w:rsidP="00803061">
            <w:pPr>
              <w:jc w:val="both"/>
              <w:rPr>
                <w:rFonts w:asciiTheme="minorHAnsi" w:hAnsiTheme="minorHAnsi" w:cstheme="minorHAnsi"/>
                <w:sz w:val="24"/>
                <w:szCs w:val="24"/>
              </w:rPr>
            </w:pPr>
            <w:r>
              <w:rPr>
                <w:rFonts w:asciiTheme="minorHAnsi" w:hAnsiTheme="minorHAnsi" w:cstheme="minorHAnsi"/>
                <w:sz w:val="24"/>
                <w:szCs w:val="24"/>
              </w:rPr>
              <w:t>Jenny Lawrence (</w:t>
            </w:r>
            <w:proofErr w:type="spellStart"/>
            <w:r>
              <w:rPr>
                <w:rFonts w:asciiTheme="minorHAnsi" w:hAnsiTheme="minorHAnsi" w:cstheme="minorHAnsi"/>
                <w:sz w:val="24"/>
                <w:szCs w:val="24"/>
              </w:rPr>
              <w:t>Brimbank</w:t>
            </w:r>
            <w:proofErr w:type="spellEnd"/>
            <w:r>
              <w:rPr>
                <w:rFonts w:asciiTheme="minorHAnsi" w:hAnsiTheme="minorHAnsi" w:cstheme="minorHAnsi"/>
                <w:sz w:val="24"/>
                <w:szCs w:val="24"/>
              </w:rPr>
              <w:t xml:space="preserve"> Libraries),</w:t>
            </w:r>
          </w:p>
          <w:p w14:paraId="4C84782D" w14:textId="4D67E6A9" w:rsidR="007D2686" w:rsidRDefault="007D2686" w:rsidP="00803061">
            <w:pPr>
              <w:jc w:val="both"/>
              <w:rPr>
                <w:rFonts w:asciiTheme="minorHAnsi" w:hAnsiTheme="minorHAnsi" w:cstheme="minorHAnsi"/>
                <w:sz w:val="24"/>
                <w:szCs w:val="24"/>
              </w:rPr>
            </w:pPr>
            <w:r>
              <w:rPr>
                <w:rFonts w:asciiTheme="minorHAnsi" w:hAnsiTheme="minorHAnsi" w:cstheme="minorHAnsi"/>
                <w:sz w:val="24"/>
                <w:szCs w:val="24"/>
              </w:rPr>
              <w:t xml:space="preserve">Liliana </w:t>
            </w:r>
            <w:proofErr w:type="spellStart"/>
            <w:r>
              <w:rPr>
                <w:rFonts w:asciiTheme="minorHAnsi" w:hAnsiTheme="minorHAnsi" w:cstheme="minorHAnsi"/>
                <w:sz w:val="24"/>
                <w:szCs w:val="24"/>
              </w:rPr>
              <w:t>Chiriano</w:t>
            </w:r>
            <w:proofErr w:type="spellEnd"/>
            <w:r>
              <w:rPr>
                <w:rFonts w:asciiTheme="minorHAnsi" w:hAnsiTheme="minorHAnsi" w:cstheme="minorHAnsi"/>
                <w:sz w:val="24"/>
                <w:szCs w:val="24"/>
              </w:rPr>
              <w:t xml:space="preserve"> (</w:t>
            </w:r>
            <w:r w:rsidR="00657B80">
              <w:rPr>
                <w:rFonts w:asciiTheme="minorHAnsi" w:hAnsiTheme="minorHAnsi" w:cstheme="minorHAnsi"/>
                <w:sz w:val="24"/>
                <w:szCs w:val="24"/>
              </w:rPr>
              <w:t>Mari</w:t>
            </w:r>
            <w:r>
              <w:rPr>
                <w:rFonts w:asciiTheme="minorHAnsi" w:hAnsiTheme="minorHAnsi" w:cstheme="minorHAnsi"/>
                <w:sz w:val="24"/>
                <w:szCs w:val="24"/>
              </w:rPr>
              <w:t>byrnong Libraries),</w:t>
            </w:r>
          </w:p>
          <w:p w14:paraId="0D093331" w14:textId="7424125F" w:rsidR="007D2686" w:rsidRPr="00F027BD" w:rsidRDefault="007D2686" w:rsidP="00803061">
            <w:pPr>
              <w:jc w:val="both"/>
              <w:rPr>
                <w:rFonts w:asciiTheme="minorHAnsi" w:hAnsiTheme="minorHAnsi" w:cstheme="minorHAnsi"/>
                <w:sz w:val="24"/>
                <w:szCs w:val="24"/>
              </w:rPr>
            </w:pPr>
            <w:r>
              <w:rPr>
                <w:rFonts w:asciiTheme="minorHAnsi" w:hAnsiTheme="minorHAnsi" w:cstheme="minorHAnsi"/>
                <w:sz w:val="24"/>
                <w:szCs w:val="24"/>
              </w:rPr>
              <w:t xml:space="preserve">Olga </w:t>
            </w:r>
            <w:proofErr w:type="spellStart"/>
            <w:r>
              <w:rPr>
                <w:rFonts w:asciiTheme="minorHAnsi" w:hAnsiTheme="minorHAnsi" w:cstheme="minorHAnsi"/>
                <w:sz w:val="24"/>
                <w:szCs w:val="24"/>
              </w:rPr>
              <w:t>Kuftova</w:t>
            </w:r>
            <w:proofErr w:type="spellEnd"/>
            <w:r>
              <w:rPr>
                <w:rFonts w:asciiTheme="minorHAnsi" w:hAnsiTheme="minorHAnsi" w:cstheme="minorHAnsi"/>
                <w:sz w:val="24"/>
                <w:szCs w:val="24"/>
              </w:rPr>
              <w:t xml:space="preserve"> (Port Phillip Libraries)</w:t>
            </w:r>
          </w:p>
          <w:p w14:paraId="4904CAFE" w14:textId="09A653AB" w:rsidR="009857B7" w:rsidRPr="00F027BD" w:rsidRDefault="009857B7" w:rsidP="00803061">
            <w:pPr>
              <w:jc w:val="both"/>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57EC5ADF" w14:textId="77777777" w:rsidR="00137D6E" w:rsidRPr="00F027BD" w:rsidRDefault="00137D6E" w:rsidP="00803061">
            <w:pPr>
              <w:snapToGrid w:val="0"/>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21670CBB" w14:textId="3437FD2B" w:rsidR="00137D6E" w:rsidRPr="00DC0513" w:rsidRDefault="00DC0513" w:rsidP="00803061">
            <w:pPr>
              <w:snapToGrid w:val="0"/>
              <w:rPr>
                <w:rFonts w:asciiTheme="minorHAnsi" w:hAnsiTheme="minorHAnsi" w:cstheme="minorHAnsi"/>
                <w:b/>
                <w:sz w:val="24"/>
                <w:szCs w:val="24"/>
              </w:rPr>
            </w:pPr>
            <w:r>
              <w:rPr>
                <w:rFonts w:asciiTheme="minorHAnsi" w:hAnsiTheme="minorHAnsi" w:cstheme="minorHAnsi"/>
                <w:b/>
                <w:sz w:val="24"/>
                <w:szCs w:val="24"/>
              </w:rPr>
              <w:t>ALL</w:t>
            </w:r>
          </w:p>
        </w:tc>
      </w:tr>
      <w:tr w:rsidR="00137D6E" w:rsidRPr="00F027BD" w14:paraId="6FA186CB" w14:textId="77777777" w:rsidTr="00F62B90">
        <w:tc>
          <w:tcPr>
            <w:tcW w:w="2431" w:type="dxa"/>
            <w:tcBorders>
              <w:top w:val="single" w:sz="4" w:space="0" w:color="000001"/>
              <w:left w:val="single" w:sz="4" w:space="0" w:color="000001"/>
              <w:bottom w:val="single" w:sz="4" w:space="0" w:color="000001"/>
            </w:tcBorders>
            <w:shd w:val="clear" w:color="auto" w:fill="auto"/>
          </w:tcPr>
          <w:p w14:paraId="7EF7FF1B" w14:textId="343D1132" w:rsidR="00B77487" w:rsidRPr="00B77487" w:rsidRDefault="00137D6E" w:rsidP="00E14083">
            <w:pPr>
              <w:snapToGrid w:val="0"/>
              <w:rPr>
                <w:rFonts w:asciiTheme="minorHAnsi" w:hAnsiTheme="minorHAnsi" w:cstheme="minorHAnsi"/>
                <w:sz w:val="24"/>
                <w:szCs w:val="24"/>
              </w:rPr>
            </w:pPr>
            <w:r w:rsidRPr="00F027BD">
              <w:rPr>
                <w:rFonts w:asciiTheme="minorHAnsi" w:hAnsiTheme="minorHAnsi" w:cstheme="minorHAnsi"/>
                <w:b/>
                <w:sz w:val="24"/>
                <w:szCs w:val="24"/>
              </w:rPr>
              <w:lastRenderedPageBreak/>
              <w:t xml:space="preserve">2. </w:t>
            </w:r>
            <w:r w:rsidR="00E14083">
              <w:rPr>
                <w:rFonts w:asciiTheme="minorHAnsi" w:hAnsiTheme="minorHAnsi" w:cstheme="minorHAnsi"/>
                <w:b/>
                <w:sz w:val="24"/>
                <w:szCs w:val="24"/>
              </w:rPr>
              <w:t>Previous Minutes</w:t>
            </w:r>
          </w:p>
          <w:p w14:paraId="2495C9C9" w14:textId="77777777" w:rsidR="007D2686" w:rsidRPr="00F027BD" w:rsidRDefault="007D2686" w:rsidP="007D2686">
            <w:pPr>
              <w:snapToGrid w:val="0"/>
              <w:rPr>
                <w:rFonts w:asciiTheme="minorHAnsi" w:hAnsiTheme="minorHAnsi" w:cstheme="minorHAnsi"/>
                <w:b/>
                <w:sz w:val="24"/>
                <w:szCs w:val="24"/>
              </w:rPr>
            </w:pPr>
          </w:p>
          <w:p w14:paraId="1DC6E582" w14:textId="23E993F0" w:rsidR="00137D6E" w:rsidRPr="00F027BD" w:rsidRDefault="00137D6E" w:rsidP="00137D6E">
            <w:pPr>
              <w:snapToGrid w:val="0"/>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7EBECE01" w14:textId="77777777" w:rsidR="00293CBD" w:rsidRDefault="00E14083" w:rsidP="00E14083">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Rita has been keeping contact with Oriana from NSW. Rita has invited Oriana to attend the June meeting at the MAV.</w:t>
            </w:r>
          </w:p>
          <w:p w14:paraId="77FA06D5" w14:textId="77777777" w:rsidR="00E14083" w:rsidRDefault="00E14083" w:rsidP="00E14083">
            <w:pPr>
              <w:pStyle w:val="ListParagraph"/>
              <w:numPr>
                <w:ilvl w:val="1"/>
                <w:numId w:val="27"/>
              </w:numPr>
              <w:rPr>
                <w:rFonts w:asciiTheme="minorHAnsi" w:hAnsiTheme="minorHAnsi" w:cstheme="minorHAnsi"/>
                <w:sz w:val="24"/>
                <w:szCs w:val="24"/>
              </w:rPr>
            </w:pPr>
            <w:proofErr w:type="gramStart"/>
            <w:r>
              <w:rPr>
                <w:rFonts w:asciiTheme="minorHAnsi" w:hAnsiTheme="minorHAnsi" w:cstheme="minorHAnsi"/>
                <w:sz w:val="24"/>
                <w:szCs w:val="24"/>
              </w:rPr>
              <w:t>Things has</w:t>
            </w:r>
            <w:proofErr w:type="gramEnd"/>
            <w:r>
              <w:rPr>
                <w:rFonts w:asciiTheme="minorHAnsi" w:hAnsiTheme="minorHAnsi" w:cstheme="minorHAnsi"/>
                <w:sz w:val="24"/>
                <w:szCs w:val="24"/>
              </w:rPr>
              <w:t xml:space="preserve"> been tracking slowly due to new CEO at the Australian Classification Board.</w:t>
            </w:r>
          </w:p>
          <w:p w14:paraId="2429DC3A" w14:textId="6C5D45BC" w:rsidR="00E14083" w:rsidRDefault="00E14083" w:rsidP="00E14083">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 xml:space="preserve">Chris </w:t>
            </w:r>
            <w:proofErr w:type="spellStart"/>
            <w:r>
              <w:rPr>
                <w:rFonts w:asciiTheme="minorHAnsi" w:hAnsiTheme="minorHAnsi" w:cstheme="minorHAnsi"/>
                <w:sz w:val="24"/>
                <w:szCs w:val="24"/>
              </w:rPr>
              <w:t>Ramage</w:t>
            </w:r>
            <w:proofErr w:type="spellEnd"/>
            <w:r>
              <w:rPr>
                <w:rFonts w:asciiTheme="minorHAnsi" w:hAnsiTheme="minorHAnsi" w:cstheme="minorHAnsi"/>
                <w:sz w:val="24"/>
                <w:szCs w:val="24"/>
              </w:rPr>
              <w:t xml:space="preserve"> from Global Books has sent the ACB a letter a few months ago to express the impact that this issue has on his business. Many small suppliers have gone out of business.</w:t>
            </w:r>
          </w:p>
          <w:p w14:paraId="47B36B17" w14:textId="77777777" w:rsidR="00E14083" w:rsidRDefault="00E14083" w:rsidP="00E14083">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Most NSW public libraries are now continuing to buy LOTE DVDs and placed a disclaimer sticker on them.</w:t>
            </w:r>
          </w:p>
          <w:p w14:paraId="52B0A3AA" w14:textId="77777777" w:rsidR="00E14083" w:rsidRDefault="00E14083" w:rsidP="00E14083">
            <w:pPr>
              <w:rPr>
                <w:rFonts w:asciiTheme="minorHAnsi" w:hAnsiTheme="minorHAnsi" w:cstheme="minorHAnsi"/>
                <w:sz w:val="24"/>
                <w:szCs w:val="24"/>
              </w:rPr>
            </w:pPr>
          </w:p>
          <w:p w14:paraId="34C90FDD" w14:textId="2579AB75" w:rsidR="00E14083" w:rsidRPr="00E14083" w:rsidRDefault="00E14083" w:rsidP="00E14083">
            <w:pPr>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6AA95CA6" w14:textId="2FD78FB7" w:rsidR="009857B7" w:rsidRPr="00F027BD" w:rsidRDefault="009857B7" w:rsidP="00137D6E">
            <w:pPr>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36E9ADDA" w14:textId="3FEBFE6E" w:rsidR="009857B7" w:rsidRPr="0021474B" w:rsidRDefault="00E14083" w:rsidP="00137D6E">
            <w:pPr>
              <w:snapToGrid w:val="0"/>
              <w:rPr>
                <w:rFonts w:asciiTheme="minorHAnsi" w:hAnsiTheme="minorHAnsi" w:cstheme="minorHAnsi"/>
                <w:b/>
                <w:sz w:val="24"/>
                <w:szCs w:val="24"/>
              </w:rPr>
            </w:pPr>
            <w:r>
              <w:rPr>
                <w:rFonts w:asciiTheme="minorHAnsi" w:hAnsiTheme="minorHAnsi" w:cstheme="minorHAnsi"/>
                <w:b/>
                <w:sz w:val="24"/>
                <w:szCs w:val="24"/>
              </w:rPr>
              <w:t>Rita</w:t>
            </w:r>
          </w:p>
        </w:tc>
        <w:tc>
          <w:tcPr>
            <w:tcW w:w="901" w:type="dxa"/>
          </w:tcPr>
          <w:p w14:paraId="3DBF515F" w14:textId="77777777" w:rsidR="00137D6E" w:rsidRPr="00F027BD" w:rsidRDefault="00137D6E" w:rsidP="00803061">
            <w:pPr>
              <w:snapToGrid w:val="0"/>
              <w:rPr>
                <w:rFonts w:asciiTheme="minorHAnsi" w:hAnsiTheme="minorHAnsi" w:cstheme="minorHAnsi"/>
                <w:sz w:val="24"/>
                <w:szCs w:val="24"/>
              </w:rPr>
            </w:pPr>
          </w:p>
        </w:tc>
      </w:tr>
      <w:tr w:rsidR="00137D6E" w:rsidRPr="00F027BD" w14:paraId="113AED9B" w14:textId="77777777" w:rsidTr="00F62B90">
        <w:tc>
          <w:tcPr>
            <w:tcW w:w="2431" w:type="dxa"/>
            <w:tcBorders>
              <w:top w:val="single" w:sz="4" w:space="0" w:color="000001"/>
              <w:left w:val="single" w:sz="4" w:space="0" w:color="000001"/>
              <w:bottom w:val="single" w:sz="4" w:space="0" w:color="000001"/>
            </w:tcBorders>
            <w:shd w:val="clear" w:color="auto" w:fill="auto"/>
          </w:tcPr>
          <w:p w14:paraId="281E2C87" w14:textId="4920250D" w:rsidR="00E14083" w:rsidRDefault="00137D6E" w:rsidP="00E14083">
            <w:pPr>
              <w:snapToGrid w:val="0"/>
              <w:rPr>
                <w:rFonts w:asciiTheme="minorHAnsi" w:hAnsiTheme="minorHAnsi" w:cstheme="minorHAnsi"/>
                <w:b/>
                <w:sz w:val="24"/>
                <w:szCs w:val="24"/>
              </w:rPr>
            </w:pPr>
            <w:r w:rsidRPr="00F027BD">
              <w:rPr>
                <w:rFonts w:asciiTheme="minorHAnsi" w:hAnsiTheme="minorHAnsi" w:cstheme="minorHAnsi"/>
                <w:b/>
                <w:sz w:val="24"/>
                <w:szCs w:val="24"/>
              </w:rPr>
              <w:lastRenderedPageBreak/>
              <w:t xml:space="preserve">3. </w:t>
            </w:r>
            <w:r w:rsidR="00E14083" w:rsidRPr="00F027BD">
              <w:rPr>
                <w:rFonts w:asciiTheme="minorHAnsi" w:hAnsiTheme="minorHAnsi" w:cstheme="minorHAnsi"/>
                <w:b/>
                <w:sz w:val="24"/>
                <w:szCs w:val="24"/>
              </w:rPr>
              <w:t xml:space="preserve">Guest Speakers: </w:t>
            </w:r>
          </w:p>
          <w:p w14:paraId="289F0F4F" w14:textId="77777777" w:rsidR="00E14083" w:rsidRDefault="00E14083" w:rsidP="00E14083">
            <w:pPr>
              <w:snapToGrid w:val="0"/>
              <w:rPr>
                <w:rFonts w:asciiTheme="minorHAnsi" w:hAnsiTheme="minorHAnsi" w:cstheme="minorHAnsi"/>
                <w:b/>
                <w:sz w:val="24"/>
                <w:szCs w:val="24"/>
              </w:rPr>
            </w:pPr>
          </w:p>
          <w:p w14:paraId="791B227C" w14:textId="77777777" w:rsidR="00E14083" w:rsidRDefault="00E14083" w:rsidP="00E14083">
            <w:pPr>
              <w:snapToGrid w:val="0"/>
              <w:rPr>
                <w:rFonts w:asciiTheme="minorHAnsi" w:hAnsiTheme="minorHAnsi" w:cstheme="minorHAnsi"/>
                <w:b/>
                <w:sz w:val="24"/>
                <w:szCs w:val="24"/>
              </w:rPr>
            </w:pPr>
            <w:r>
              <w:rPr>
                <w:rFonts w:asciiTheme="minorHAnsi" w:hAnsiTheme="minorHAnsi" w:cstheme="minorHAnsi"/>
                <w:b/>
                <w:sz w:val="24"/>
                <w:szCs w:val="24"/>
              </w:rPr>
              <w:t>Ivy Tucker</w:t>
            </w:r>
          </w:p>
          <w:p w14:paraId="2106F89E" w14:textId="77777777" w:rsidR="00E14083" w:rsidRPr="00B77487" w:rsidRDefault="00E14083" w:rsidP="00E14083">
            <w:pPr>
              <w:snapToGrid w:val="0"/>
              <w:rPr>
                <w:rFonts w:asciiTheme="minorHAnsi" w:hAnsiTheme="minorHAnsi" w:cstheme="minorHAnsi"/>
                <w:sz w:val="24"/>
                <w:szCs w:val="24"/>
              </w:rPr>
            </w:pPr>
            <w:r>
              <w:rPr>
                <w:rFonts w:asciiTheme="minorHAnsi" w:hAnsiTheme="minorHAnsi" w:cstheme="minorHAnsi"/>
                <w:sz w:val="24"/>
                <w:szCs w:val="24"/>
              </w:rPr>
              <w:t>Library has Legs</w:t>
            </w:r>
          </w:p>
          <w:p w14:paraId="237C8BC2" w14:textId="77777777" w:rsidR="00E14083" w:rsidRPr="00B77487" w:rsidRDefault="00E14083" w:rsidP="00E14083">
            <w:pPr>
              <w:snapToGrid w:val="0"/>
              <w:rPr>
                <w:rFonts w:asciiTheme="minorHAnsi" w:hAnsiTheme="minorHAnsi" w:cstheme="minorHAnsi"/>
                <w:sz w:val="24"/>
                <w:szCs w:val="24"/>
              </w:rPr>
            </w:pPr>
            <w:r>
              <w:rPr>
                <w:rFonts w:asciiTheme="minorHAnsi" w:hAnsiTheme="minorHAnsi" w:cstheme="minorHAnsi"/>
                <w:sz w:val="24"/>
                <w:szCs w:val="24"/>
              </w:rPr>
              <w:t>Cranbourne Outreach Librarian</w:t>
            </w:r>
          </w:p>
          <w:p w14:paraId="4C6B2782" w14:textId="4910E496" w:rsidR="00137D6E" w:rsidRPr="00F027BD" w:rsidRDefault="00137D6E" w:rsidP="00803061">
            <w:pPr>
              <w:snapToGrid w:val="0"/>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713FE036" w14:textId="77777777" w:rsidR="00E14083" w:rsidRDefault="00E14083" w:rsidP="00E14083">
            <w:pPr>
              <w:rPr>
                <w:rFonts w:asciiTheme="minorHAnsi" w:hAnsiTheme="minorHAnsi" w:cstheme="minorHAnsi"/>
                <w:sz w:val="24"/>
                <w:szCs w:val="24"/>
              </w:rPr>
            </w:pPr>
            <w:r>
              <w:rPr>
                <w:rFonts w:asciiTheme="minorHAnsi" w:hAnsiTheme="minorHAnsi" w:cstheme="minorHAnsi"/>
                <w:sz w:val="24"/>
                <w:szCs w:val="24"/>
              </w:rPr>
              <w:t xml:space="preserve">Guest Speaker: </w:t>
            </w:r>
            <w:r>
              <w:rPr>
                <w:rFonts w:asciiTheme="minorHAnsi" w:hAnsiTheme="minorHAnsi" w:cstheme="minorHAnsi"/>
                <w:b/>
                <w:sz w:val="24"/>
                <w:szCs w:val="24"/>
              </w:rPr>
              <w:t>Ivy Tucker, Library has Legs, Cranbourne Outreach Librarian</w:t>
            </w:r>
          </w:p>
          <w:p w14:paraId="3A896AEF"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Library has Legs program is funded by Windermere’s Communities for Children in Cranbourne.</w:t>
            </w:r>
          </w:p>
          <w:p w14:paraId="44D81B48"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Please see attached </w:t>
            </w:r>
            <w:r w:rsidRPr="008C6FD2">
              <w:rPr>
                <w:rFonts w:asciiTheme="minorHAnsi" w:hAnsiTheme="minorHAnsi" w:cstheme="minorHAnsi"/>
                <w:i/>
                <w:sz w:val="24"/>
                <w:szCs w:val="24"/>
              </w:rPr>
              <w:t>Casey Cardinia Libraries Library has Legs presentation to PLVN LOTE</w:t>
            </w:r>
            <w:r>
              <w:rPr>
                <w:rFonts w:asciiTheme="minorHAnsi" w:hAnsiTheme="minorHAnsi" w:cstheme="minorHAnsi"/>
                <w:i/>
                <w:sz w:val="24"/>
                <w:szCs w:val="24"/>
              </w:rPr>
              <w:t xml:space="preserve"> </w:t>
            </w:r>
            <w:r>
              <w:rPr>
                <w:rFonts w:asciiTheme="minorHAnsi" w:hAnsiTheme="minorHAnsi" w:cstheme="minorHAnsi"/>
                <w:sz w:val="24"/>
                <w:szCs w:val="24"/>
              </w:rPr>
              <w:t>PowerPoint presentation</w:t>
            </w:r>
          </w:p>
          <w:p w14:paraId="319B656F"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Early Years Literacy Outreach Program</w:t>
            </w:r>
          </w:p>
          <w:p w14:paraId="318F29B8" w14:textId="77777777" w:rsidR="00E14083" w:rsidRDefault="00E14083" w:rsidP="00E14083">
            <w:pPr>
              <w:pStyle w:val="ListParagraph"/>
              <w:numPr>
                <w:ilvl w:val="1"/>
                <w:numId w:val="26"/>
              </w:numPr>
              <w:rPr>
                <w:rFonts w:asciiTheme="minorHAnsi" w:hAnsiTheme="minorHAnsi" w:cstheme="minorHAnsi"/>
                <w:sz w:val="24"/>
                <w:szCs w:val="24"/>
              </w:rPr>
            </w:pPr>
            <w:r w:rsidRPr="008C6FD2">
              <w:rPr>
                <w:rFonts w:asciiTheme="minorHAnsi" w:hAnsiTheme="minorHAnsi" w:cstheme="minorHAnsi"/>
                <w:sz w:val="24"/>
                <w:szCs w:val="24"/>
              </w:rPr>
              <w:t xml:space="preserve">Outreach to </w:t>
            </w:r>
            <w:proofErr w:type="spellStart"/>
            <w:r w:rsidRPr="008C6FD2">
              <w:rPr>
                <w:rFonts w:asciiTheme="minorHAnsi" w:hAnsiTheme="minorHAnsi" w:cstheme="minorHAnsi"/>
                <w:sz w:val="24"/>
                <w:szCs w:val="24"/>
              </w:rPr>
              <w:t>Balee</w:t>
            </w:r>
            <w:proofErr w:type="spellEnd"/>
            <w:r w:rsidRPr="008C6FD2">
              <w:rPr>
                <w:rFonts w:asciiTheme="minorHAnsi" w:hAnsiTheme="minorHAnsi" w:cstheme="minorHAnsi"/>
                <w:sz w:val="24"/>
                <w:szCs w:val="24"/>
              </w:rPr>
              <w:t xml:space="preserve"> Koolin </w:t>
            </w:r>
            <w:proofErr w:type="spellStart"/>
            <w:r w:rsidRPr="008C6FD2">
              <w:rPr>
                <w:rFonts w:asciiTheme="minorHAnsi" w:hAnsiTheme="minorHAnsi" w:cstheme="minorHAnsi"/>
                <w:sz w:val="24"/>
                <w:szCs w:val="24"/>
              </w:rPr>
              <w:t>Bubup</w:t>
            </w:r>
            <w:proofErr w:type="spellEnd"/>
            <w:r w:rsidRPr="008C6FD2">
              <w:rPr>
                <w:rFonts w:asciiTheme="minorHAnsi" w:hAnsiTheme="minorHAnsi" w:cstheme="minorHAnsi"/>
                <w:sz w:val="24"/>
                <w:szCs w:val="24"/>
              </w:rPr>
              <w:t xml:space="preserve"> Bush Playgroup (Boon Wurrung language playgroup) and VACCA </w:t>
            </w:r>
            <w:proofErr w:type="spellStart"/>
            <w:r w:rsidRPr="008C6FD2">
              <w:rPr>
                <w:rFonts w:asciiTheme="minorHAnsi" w:hAnsiTheme="minorHAnsi" w:cstheme="minorHAnsi"/>
                <w:sz w:val="24"/>
                <w:szCs w:val="24"/>
              </w:rPr>
              <w:t>Koorie</w:t>
            </w:r>
            <w:proofErr w:type="spellEnd"/>
            <w:r w:rsidRPr="008C6FD2">
              <w:rPr>
                <w:rFonts w:asciiTheme="minorHAnsi" w:hAnsiTheme="minorHAnsi" w:cstheme="minorHAnsi"/>
                <w:sz w:val="24"/>
                <w:szCs w:val="24"/>
              </w:rPr>
              <w:t xml:space="preserve"> Kids Playgroup</w:t>
            </w:r>
          </w:p>
          <w:p w14:paraId="27BB2840" w14:textId="43CC55A9" w:rsidR="00DD0AAC" w:rsidRPr="00DD0AAC" w:rsidRDefault="00E14083" w:rsidP="00DD0AAC">
            <w:pPr>
              <w:pStyle w:val="ListParagraph"/>
              <w:numPr>
                <w:ilvl w:val="1"/>
                <w:numId w:val="26"/>
              </w:numPr>
              <w:rPr>
                <w:rFonts w:asciiTheme="minorHAnsi" w:hAnsiTheme="minorHAnsi" w:cstheme="minorHAnsi"/>
                <w:sz w:val="24"/>
                <w:szCs w:val="24"/>
              </w:rPr>
            </w:pPr>
            <w:r w:rsidRPr="008C6FD2">
              <w:rPr>
                <w:rFonts w:asciiTheme="minorHAnsi" w:hAnsiTheme="minorHAnsi" w:cstheme="minorHAnsi"/>
                <w:sz w:val="24"/>
                <w:szCs w:val="24"/>
              </w:rPr>
              <w:t>Language reclamation program with VACL</w:t>
            </w:r>
            <w:r w:rsidR="00DD0AAC">
              <w:rPr>
                <w:rFonts w:asciiTheme="minorHAnsi" w:hAnsiTheme="minorHAnsi" w:cstheme="minorHAnsi"/>
                <w:sz w:val="24"/>
                <w:szCs w:val="24"/>
              </w:rPr>
              <w:t xml:space="preserve"> and an Aboriginal facilitator</w:t>
            </w:r>
            <w:r>
              <w:rPr>
                <w:rFonts w:asciiTheme="minorHAnsi" w:hAnsiTheme="minorHAnsi" w:cstheme="minorHAnsi"/>
                <w:sz w:val="24"/>
                <w:szCs w:val="24"/>
              </w:rPr>
              <w:t xml:space="preserve"> </w:t>
            </w:r>
            <w:r w:rsidR="00DD0AAC">
              <w:rPr>
                <w:rFonts w:asciiTheme="minorHAnsi" w:hAnsiTheme="minorHAnsi" w:cstheme="minorHAnsi"/>
                <w:sz w:val="24"/>
                <w:szCs w:val="24"/>
              </w:rPr>
              <w:t>with permissions from an Elder</w:t>
            </w:r>
          </w:p>
          <w:p w14:paraId="2745FDE2" w14:textId="188EB299" w:rsidR="00E14083" w:rsidRDefault="00E14083" w:rsidP="00DD0AAC">
            <w:pPr>
              <w:pStyle w:val="ListParagraph"/>
              <w:numPr>
                <w:ilvl w:val="2"/>
                <w:numId w:val="26"/>
              </w:numPr>
              <w:rPr>
                <w:rFonts w:asciiTheme="minorHAnsi" w:hAnsiTheme="minorHAnsi" w:cstheme="minorHAnsi"/>
                <w:sz w:val="24"/>
                <w:szCs w:val="24"/>
              </w:rPr>
            </w:pPr>
            <w:r w:rsidRPr="008C6FD2">
              <w:rPr>
                <w:rFonts w:asciiTheme="minorHAnsi" w:hAnsiTheme="minorHAnsi" w:cstheme="minorHAnsi"/>
                <w:sz w:val="24"/>
                <w:szCs w:val="24"/>
              </w:rPr>
              <w:t>Connections with language, culture and Country, based at the Cranbourne Botanic Gardens</w:t>
            </w:r>
            <w:r w:rsidR="00DD0AAC">
              <w:rPr>
                <w:rFonts w:asciiTheme="minorHAnsi" w:hAnsiTheme="minorHAnsi" w:cstheme="minorHAnsi"/>
                <w:sz w:val="24"/>
                <w:szCs w:val="24"/>
              </w:rPr>
              <w:t xml:space="preserve"> in partnership with VACL</w:t>
            </w:r>
            <w:bookmarkStart w:id="0" w:name="_GoBack"/>
            <w:bookmarkEnd w:id="0"/>
          </w:p>
          <w:p w14:paraId="43298418"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Multilingual </w:t>
            </w:r>
            <w:proofErr w:type="spellStart"/>
            <w:r>
              <w:rPr>
                <w:rFonts w:asciiTheme="minorHAnsi" w:hAnsiTheme="minorHAnsi" w:cstheme="minorHAnsi"/>
                <w:sz w:val="24"/>
                <w:szCs w:val="24"/>
              </w:rPr>
              <w:t>Storytimes</w:t>
            </w:r>
            <w:proofErr w:type="spellEnd"/>
            <w:r>
              <w:rPr>
                <w:rFonts w:asciiTheme="minorHAnsi" w:hAnsiTheme="minorHAnsi" w:cstheme="minorHAnsi"/>
                <w:sz w:val="24"/>
                <w:szCs w:val="24"/>
              </w:rPr>
              <w:t xml:space="preserve"> Launch</w:t>
            </w:r>
          </w:p>
          <w:p w14:paraId="2ABD6104" w14:textId="77777777" w:rsidR="00E14083" w:rsidRDefault="00E14083" w:rsidP="00E14083">
            <w:pPr>
              <w:pStyle w:val="ListParagraph"/>
              <w:numPr>
                <w:ilvl w:val="1"/>
                <w:numId w:val="26"/>
              </w:numPr>
              <w:rPr>
                <w:rFonts w:asciiTheme="minorHAnsi" w:hAnsiTheme="minorHAnsi" w:cstheme="minorHAnsi"/>
                <w:sz w:val="24"/>
                <w:szCs w:val="24"/>
              </w:rPr>
            </w:pPr>
            <w:r>
              <w:rPr>
                <w:rFonts w:asciiTheme="minorHAnsi" w:hAnsiTheme="minorHAnsi" w:cstheme="minorHAnsi"/>
                <w:sz w:val="24"/>
                <w:szCs w:val="24"/>
              </w:rPr>
              <w:t>Everyone learning the same songs but in different languages</w:t>
            </w:r>
          </w:p>
          <w:p w14:paraId="3E3F9731" w14:textId="77777777" w:rsidR="00E14083" w:rsidRPr="008C6FD2" w:rsidRDefault="00E14083" w:rsidP="00E14083">
            <w:pPr>
              <w:pStyle w:val="ListParagraph"/>
              <w:numPr>
                <w:ilvl w:val="1"/>
                <w:numId w:val="26"/>
              </w:numPr>
              <w:rPr>
                <w:rFonts w:asciiTheme="minorHAnsi" w:hAnsiTheme="minorHAnsi" w:cstheme="minorHAnsi"/>
                <w:sz w:val="24"/>
                <w:szCs w:val="24"/>
              </w:rPr>
            </w:pPr>
            <w:r>
              <w:rPr>
                <w:rFonts w:asciiTheme="minorHAnsi" w:hAnsiTheme="minorHAnsi" w:cstheme="minorHAnsi"/>
                <w:sz w:val="24"/>
                <w:szCs w:val="24"/>
              </w:rPr>
              <w:t>Performances from community groups</w:t>
            </w:r>
          </w:p>
          <w:p w14:paraId="28980A3E"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Numerous partnerships as a part of this program (Please see attached document </w:t>
            </w:r>
            <w:r>
              <w:rPr>
                <w:rFonts w:asciiTheme="minorHAnsi" w:hAnsiTheme="minorHAnsi" w:cstheme="minorHAnsi"/>
                <w:i/>
                <w:sz w:val="24"/>
                <w:szCs w:val="24"/>
              </w:rPr>
              <w:t>Windermere’s Communities for Children Cranbourne Activities</w:t>
            </w:r>
            <w:r>
              <w:rPr>
                <w:rFonts w:asciiTheme="minorHAnsi" w:hAnsiTheme="minorHAnsi" w:cstheme="minorHAnsi"/>
                <w:sz w:val="24"/>
                <w:szCs w:val="24"/>
              </w:rPr>
              <w:t>)</w:t>
            </w:r>
          </w:p>
          <w:p w14:paraId="6BCDC563"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Women’s Friendship Café </w:t>
            </w:r>
          </w:p>
          <w:p w14:paraId="501A5123" w14:textId="77777777" w:rsidR="00E14083" w:rsidRDefault="00E14083" w:rsidP="00E14083">
            <w:pPr>
              <w:pStyle w:val="ListParagraph"/>
              <w:numPr>
                <w:ilvl w:val="1"/>
                <w:numId w:val="26"/>
              </w:numPr>
              <w:rPr>
                <w:rFonts w:asciiTheme="minorHAnsi" w:hAnsiTheme="minorHAnsi" w:cstheme="minorHAnsi"/>
                <w:sz w:val="24"/>
                <w:szCs w:val="24"/>
              </w:rPr>
            </w:pPr>
            <w:r w:rsidRPr="008C6FD2">
              <w:rPr>
                <w:rFonts w:asciiTheme="minorHAnsi" w:hAnsiTheme="minorHAnsi" w:cstheme="minorHAnsi"/>
                <w:sz w:val="24"/>
                <w:szCs w:val="24"/>
              </w:rPr>
              <w:t xml:space="preserve">Facilitated by </w:t>
            </w:r>
            <w:proofErr w:type="spellStart"/>
            <w:r w:rsidRPr="008C6FD2">
              <w:rPr>
                <w:rFonts w:asciiTheme="minorHAnsi" w:hAnsiTheme="minorHAnsi" w:cstheme="minorHAnsi"/>
                <w:sz w:val="24"/>
                <w:szCs w:val="24"/>
              </w:rPr>
              <w:t>Biftu</w:t>
            </w:r>
            <w:proofErr w:type="spellEnd"/>
            <w:r w:rsidRPr="008C6FD2">
              <w:rPr>
                <w:rFonts w:asciiTheme="minorHAnsi" w:hAnsiTheme="minorHAnsi" w:cstheme="minorHAnsi"/>
                <w:sz w:val="24"/>
                <w:szCs w:val="24"/>
              </w:rPr>
              <w:t xml:space="preserve"> </w:t>
            </w:r>
            <w:proofErr w:type="spellStart"/>
            <w:r w:rsidRPr="008C6FD2">
              <w:rPr>
                <w:rFonts w:asciiTheme="minorHAnsi" w:hAnsiTheme="minorHAnsi" w:cstheme="minorHAnsi"/>
                <w:sz w:val="24"/>
                <w:szCs w:val="24"/>
              </w:rPr>
              <w:t>Hawas</w:t>
            </w:r>
            <w:proofErr w:type="spellEnd"/>
            <w:r w:rsidRPr="008C6FD2">
              <w:rPr>
                <w:rFonts w:asciiTheme="minorHAnsi" w:hAnsiTheme="minorHAnsi" w:cstheme="minorHAnsi"/>
                <w:sz w:val="24"/>
                <w:szCs w:val="24"/>
              </w:rPr>
              <w:t xml:space="preserve"> from Victorian Immigrant and Refugee Women's Coalition (VIRWC)</w:t>
            </w:r>
          </w:p>
          <w:p w14:paraId="1CA79464" w14:textId="77777777" w:rsidR="00E14083" w:rsidRDefault="00E14083" w:rsidP="00E14083">
            <w:pPr>
              <w:pStyle w:val="ListParagraph"/>
              <w:numPr>
                <w:ilvl w:val="1"/>
                <w:numId w:val="26"/>
              </w:numPr>
              <w:rPr>
                <w:rFonts w:asciiTheme="minorHAnsi" w:hAnsiTheme="minorHAnsi" w:cstheme="minorHAnsi"/>
                <w:sz w:val="24"/>
                <w:szCs w:val="24"/>
              </w:rPr>
            </w:pPr>
            <w:r>
              <w:rPr>
                <w:rFonts w:asciiTheme="minorHAnsi" w:hAnsiTheme="minorHAnsi" w:cstheme="minorHAnsi"/>
                <w:sz w:val="24"/>
                <w:szCs w:val="24"/>
              </w:rPr>
              <w:t>Supported by many community organisations</w:t>
            </w:r>
          </w:p>
          <w:p w14:paraId="63F490A6" w14:textId="77777777" w:rsidR="00E14083" w:rsidRDefault="00E14083" w:rsidP="00E14083">
            <w:pPr>
              <w:pStyle w:val="ListParagraph"/>
              <w:numPr>
                <w:ilvl w:val="2"/>
                <w:numId w:val="26"/>
              </w:numPr>
              <w:rPr>
                <w:rFonts w:asciiTheme="minorHAnsi" w:hAnsiTheme="minorHAnsi" w:cstheme="minorHAnsi"/>
                <w:sz w:val="24"/>
                <w:szCs w:val="24"/>
              </w:rPr>
            </w:pPr>
            <w:r w:rsidRPr="008C6FD2">
              <w:rPr>
                <w:rFonts w:asciiTheme="minorHAnsi" w:hAnsiTheme="minorHAnsi" w:cstheme="minorHAnsi"/>
                <w:sz w:val="24"/>
                <w:szCs w:val="24"/>
              </w:rPr>
              <w:t xml:space="preserve">CISS, SMRC, Centrelink outreach, Monash Health, </w:t>
            </w:r>
            <w:proofErr w:type="spellStart"/>
            <w:r w:rsidRPr="008C6FD2">
              <w:rPr>
                <w:rFonts w:asciiTheme="minorHAnsi" w:hAnsiTheme="minorHAnsi" w:cstheme="minorHAnsi"/>
                <w:sz w:val="24"/>
                <w:szCs w:val="24"/>
              </w:rPr>
              <w:t>etc</w:t>
            </w:r>
            <w:proofErr w:type="spellEnd"/>
          </w:p>
          <w:p w14:paraId="385E25B8" w14:textId="77777777" w:rsidR="00E14083" w:rsidRDefault="00E14083" w:rsidP="00E14083">
            <w:pPr>
              <w:pStyle w:val="ListParagraph"/>
              <w:numPr>
                <w:ilvl w:val="1"/>
                <w:numId w:val="26"/>
              </w:numPr>
              <w:rPr>
                <w:rFonts w:asciiTheme="minorHAnsi" w:hAnsiTheme="minorHAnsi" w:cstheme="minorHAnsi"/>
                <w:sz w:val="24"/>
                <w:szCs w:val="24"/>
              </w:rPr>
            </w:pPr>
            <w:r>
              <w:rPr>
                <w:rFonts w:asciiTheme="minorHAnsi" w:hAnsiTheme="minorHAnsi" w:cstheme="minorHAnsi"/>
                <w:sz w:val="24"/>
                <w:szCs w:val="24"/>
              </w:rPr>
              <w:t>Many young children also attends along with their mums</w:t>
            </w:r>
          </w:p>
          <w:p w14:paraId="0ED9CF86"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lastRenderedPageBreak/>
              <w:t>Supporting local playgroups</w:t>
            </w:r>
          </w:p>
          <w:p w14:paraId="54FB0CB0"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Provisions of Literacy Kits – for complete list, please refer to the attached document </w:t>
            </w:r>
            <w:r>
              <w:rPr>
                <w:rFonts w:asciiTheme="minorHAnsi" w:hAnsiTheme="minorHAnsi" w:cstheme="minorHAnsi"/>
                <w:i/>
                <w:sz w:val="24"/>
                <w:szCs w:val="24"/>
              </w:rPr>
              <w:t>Windermere’s Communities for Children Cranbourne Activities</w:t>
            </w:r>
          </w:p>
          <w:p w14:paraId="3E22A0F1"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All these activities are aimed at empowering the community and are delivered within a culturally safe and appropriate environment. </w:t>
            </w:r>
          </w:p>
          <w:p w14:paraId="518511B2" w14:textId="77777777" w:rsidR="00E14083" w:rsidRDefault="00E14083" w:rsidP="00E14083">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Due to an increase in migrant and refugee community, providing a </w:t>
            </w:r>
            <w:r w:rsidRPr="00293CBD">
              <w:rPr>
                <w:rFonts w:asciiTheme="minorHAnsi" w:hAnsiTheme="minorHAnsi" w:cstheme="minorHAnsi"/>
                <w:sz w:val="24"/>
                <w:szCs w:val="24"/>
              </w:rPr>
              <w:t>Trauma-informed practice – refugee and asylum seeker experiences, intergenerational trauma, children in care</w:t>
            </w:r>
          </w:p>
          <w:p w14:paraId="5D839A2E" w14:textId="77777777" w:rsidR="0021474B" w:rsidRDefault="00E14083" w:rsidP="00E14083">
            <w:pPr>
              <w:suppressAutoHyphens w:val="0"/>
              <w:rPr>
                <w:rStyle w:val="Hyperlink"/>
                <w:rFonts w:asciiTheme="minorHAnsi" w:hAnsiTheme="minorHAnsi" w:cstheme="minorHAnsi"/>
                <w:sz w:val="24"/>
                <w:szCs w:val="24"/>
              </w:rPr>
            </w:pPr>
            <w:r>
              <w:rPr>
                <w:rFonts w:asciiTheme="minorHAnsi" w:hAnsiTheme="minorHAnsi" w:cstheme="minorHAnsi"/>
                <w:sz w:val="24"/>
                <w:szCs w:val="24"/>
              </w:rPr>
              <w:t xml:space="preserve">For more information, please contact Ivy Tucker at </w:t>
            </w:r>
            <w:hyperlink r:id="rId8" w:history="1">
              <w:r w:rsidRPr="001F3547">
                <w:rPr>
                  <w:rStyle w:val="Hyperlink"/>
                  <w:rFonts w:asciiTheme="minorHAnsi" w:hAnsiTheme="minorHAnsi" w:cstheme="minorHAnsi"/>
                  <w:sz w:val="24"/>
                  <w:szCs w:val="24"/>
                </w:rPr>
                <w:t>ivy.tucker@cclc.vic.gov.au</w:t>
              </w:r>
            </w:hyperlink>
          </w:p>
          <w:p w14:paraId="60CE8323" w14:textId="7904B2D3" w:rsidR="00E14083" w:rsidRPr="0021474B" w:rsidRDefault="00E14083" w:rsidP="00E14083">
            <w:pPr>
              <w:suppressAutoHyphens w:val="0"/>
              <w:rPr>
                <w:rFonts w:asciiTheme="minorHAnsi" w:hAnsiTheme="minorHAnsi" w:cstheme="minorHAnsi"/>
              </w:rPr>
            </w:pPr>
          </w:p>
        </w:tc>
        <w:tc>
          <w:tcPr>
            <w:tcW w:w="2386" w:type="dxa"/>
            <w:tcBorders>
              <w:top w:val="single" w:sz="4" w:space="0" w:color="000001"/>
              <w:left w:val="single" w:sz="4" w:space="0" w:color="000001"/>
              <w:bottom w:val="single" w:sz="4" w:space="0" w:color="000001"/>
            </w:tcBorders>
            <w:shd w:val="clear" w:color="auto" w:fill="auto"/>
          </w:tcPr>
          <w:p w14:paraId="49EEA51A" w14:textId="5578986C" w:rsidR="00137D6E" w:rsidRPr="00F027BD" w:rsidRDefault="00137D6E" w:rsidP="00803061">
            <w:pPr>
              <w:snapToGrid w:val="0"/>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1552F7B0" w14:textId="75AF5D25" w:rsidR="00ED2961" w:rsidRDefault="00E14083" w:rsidP="0021474B">
            <w:pPr>
              <w:snapToGrid w:val="0"/>
              <w:rPr>
                <w:rFonts w:asciiTheme="minorHAnsi" w:hAnsiTheme="minorHAnsi" w:cstheme="minorHAnsi"/>
                <w:b/>
                <w:sz w:val="24"/>
                <w:szCs w:val="24"/>
              </w:rPr>
            </w:pPr>
            <w:r>
              <w:rPr>
                <w:rFonts w:asciiTheme="minorHAnsi" w:hAnsiTheme="minorHAnsi" w:cstheme="minorHAnsi"/>
                <w:b/>
                <w:sz w:val="24"/>
                <w:szCs w:val="24"/>
              </w:rPr>
              <w:t>Ivy Tucker</w:t>
            </w:r>
          </w:p>
          <w:p w14:paraId="54D56736" w14:textId="7DFE06AC" w:rsidR="00657B80" w:rsidRPr="0021474B" w:rsidRDefault="00657B80" w:rsidP="0021474B">
            <w:pPr>
              <w:snapToGrid w:val="0"/>
              <w:rPr>
                <w:rFonts w:asciiTheme="minorHAnsi" w:hAnsiTheme="minorHAnsi" w:cstheme="minorHAnsi"/>
                <w:b/>
                <w:sz w:val="24"/>
                <w:szCs w:val="24"/>
              </w:rPr>
            </w:pPr>
          </w:p>
        </w:tc>
        <w:tc>
          <w:tcPr>
            <w:tcW w:w="901" w:type="dxa"/>
          </w:tcPr>
          <w:p w14:paraId="19E56AB2" w14:textId="77777777" w:rsidR="00137D6E" w:rsidRPr="00F027BD" w:rsidRDefault="00137D6E" w:rsidP="00803061">
            <w:pPr>
              <w:snapToGrid w:val="0"/>
              <w:rPr>
                <w:rFonts w:asciiTheme="minorHAnsi" w:hAnsiTheme="minorHAnsi" w:cstheme="minorHAnsi"/>
                <w:sz w:val="24"/>
                <w:szCs w:val="24"/>
              </w:rPr>
            </w:pPr>
          </w:p>
        </w:tc>
      </w:tr>
      <w:tr w:rsidR="00137D6E" w:rsidRPr="00F027BD" w14:paraId="3C25FF86" w14:textId="77777777" w:rsidTr="00F62B90">
        <w:trPr>
          <w:trHeight w:val="40"/>
        </w:trPr>
        <w:tc>
          <w:tcPr>
            <w:tcW w:w="2431" w:type="dxa"/>
            <w:tcBorders>
              <w:top w:val="single" w:sz="4" w:space="0" w:color="000001"/>
              <w:left w:val="single" w:sz="4" w:space="0" w:color="000001"/>
              <w:bottom w:val="single" w:sz="4" w:space="0" w:color="000001"/>
            </w:tcBorders>
            <w:shd w:val="clear" w:color="auto" w:fill="auto"/>
          </w:tcPr>
          <w:p w14:paraId="2AF5F86A" w14:textId="1CBEC65B" w:rsidR="00137D6E" w:rsidRPr="00F027BD" w:rsidRDefault="00137D6E" w:rsidP="00657B80">
            <w:pPr>
              <w:rPr>
                <w:rFonts w:asciiTheme="minorHAnsi" w:hAnsiTheme="minorHAnsi" w:cstheme="minorHAnsi"/>
                <w:b/>
                <w:sz w:val="24"/>
                <w:szCs w:val="24"/>
              </w:rPr>
            </w:pPr>
            <w:r w:rsidRPr="00F027BD">
              <w:rPr>
                <w:rFonts w:asciiTheme="minorHAnsi" w:hAnsiTheme="minorHAnsi" w:cstheme="minorHAnsi"/>
                <w:b/>
                <w:sz w:val="24"/>
                <w:szCs w:val="24"/>
              </w:rPr>
              <w:lastRenderedPageBreak/>
              <w:t xml:space="preserve">4. </w:t>
            </w:r>
            <w:r w:rsidR="00E14083">
              <w:rPr>
                <w:rFonts w:asciiTheme="minorHAnsi" w:hAnsiTheme="minorHAnsi" w:cstheme="minorHAnsi"/>
                <w:b/>
                <w:sz w:val="24"/>
                <w:szCs w:val="24"/>
              </w:rPr>
              <w:t>Review of MSPSIG Mission Statement</w:t>
            </w:r>
          </w:p>
        </w:tc>
        <w:tc>
          <w:tcPr>
            <w:tcW w:w="7820" w:type="dxa"/>
            <w:tcBorders>
              <w:top w:val="single" w:sz="4" w:space="0" w:color="000001"/>
              <w:left w:val="single" w:sz="4" w:space="0" w:color="000001"/>
              <w:bottom w:val="single" w:sz="4" w:space="0" w:color="000001"/>
            </w:tcBorders>
            <w:shd w:val="clear" w:color="auto" w:fill="auto"/>
          </w:tcPr>
          <w:p w14:paraId="3BD213AE" w14:textId="77777777" w:rsidR="0021474B" w:rsidRDefault="00E14083" w:rsidP="00E14083">
            <w:pPr>
              <w:pStyle w:val="ListParagraph"/>
              <w:numPr>
                <w:ilvl w:val="0"/>
                <w:numId w:val="27"/>
              </w:numPr>
              <w:suppressAutoHyphens w:val="0"/>
              <w:rPr>
                <w:rFonts w:asciiTheme="minorHAnsi" w:hAnsiTheme="minorHAnsi" w:cstheme="minorHAnsi"/>
                <w:sz w:val="24"/>
                <w:szCs w:val="24"/>
              </w:rPr>
            </w:pPr>
            <w:r>
              <w:rPr>
                <w:rFonts w:asciiTheme="minorHAnsi" w:hAnsiTheme="minorHAnsi" w:cstheme="minorHAnsi"/>
                <w:sz w:val="24"/>
                <w:szCs w:val="24"/>
              </w:rPr>
              <w:t>When the Mission was first developed, it was proposed that the Mission Statement should be reviewed every 12 months.</w:t>
            </w:r>
          </w:p>
          <w:p w14:paraId="78BB3209" w14:textId="77777777" w:rsidR="00E14083" w:rsidRDefault="00E14083" w:rsidP="00E14083">
            <w:pPr>
              <w:pStyle w:val="ListParagraph"/>
              <w:numPr>
                <w:ilvl w:val="0"/>
                <w:numId w:val="27"/>
              </w:numPr>
              <w:suppressAutoHyphens w:val="0"/>
              <w:rPr>
                <w:rFonts w:asciiTheme="minorHAnsi" w:hAnsiTheme="minorHAnsi" w:cstheme="minorHAnsi"/>
                <w:sz w:val="24"/>
                <w:szCs w:val="24"/>
              </w:rPr>
            </w:pPr>
            <w:r>
              <w:rPr>
                <w:rFonts w:asciiTheme="minorHAnsi" w:hAnsiTheme="minorHAnsi" w:cstheme="minorHAnsi"/>
                <w:sz w:val="24"/>
                <w:szCs w:val="24"/>
              </w:rPr>
              <w:t>The logos are all out of date.</w:t>
            </w:r>
          </w:p>
          <w:p w14:paraId="4EC4A4E4" w14:textId="68C07EEC" w:rsidR="00E14083" w:rsidRPr="00E14083" w:rsidRDefault="00E14083" w:rsidP="00E14083">
            <w:pPr>
              <w:pStyle w:val="ListParagraph"/>
              <w:suppressAutoHyphens w:val="0"/>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781C2E9D" w14:textId="5B02A6A3" w:rsidR="00137D6E" w:rsidRPr="00F027BD" w:rsidRDefault="00E14083" w:rsidP="00D160F0">
            <w:pPr>
              <w:snapToGrid w:val="0"/>
              <w:rPr>
                <w:rFonts w:asciiTheme="minorHAnsi" w:hAnsiTheme="minorHAnsi" w:cstheme="minorHAnsi"/>
                <w:sz w:val="24"/>
                <w:szCs w:val="24"/>
              </w:rPr>
            </w:pPr>
            <w:r>
              <w:rPr>
                <w:rFonts w:asciiTheme="minorHAnsi" w:hAnsiTheme="minorHAnsi" w:cstheme="minorHAnsi"/>
                <w:sz w:val="24"/>
                <w:szCs w:val="24"/>
              </w:rPr>
              <w:t>To be forwarded to the next meeting for everyone to bring comments and any recommendations.</w:t>
            </w:r>
          </w:p>
          <w:p w14:paraId="4F5BD76D" w14:textId="77777777" w:rsidR="00137D6E" w:rsidRPr="00D80DF6" w:rsidRDefault="00137D6E" w:rsidP="00D80DF6">
            <w:pPr>
              <w:snapToGrid w:val="0"/>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11643D41" w14:textId="45EB130E" w:rsidR="00137D6E" w:rsidRPr="00DC0513" w:rsidRDefault="00E14083" w:rsidP="00803061">
            <w:pPr>
              <w:snapToGrid w:val="0"/>
              <w:rPr>
                <w:rFonts w:asciiTheme="minorHAnsi" w:hAnsiTheme="minorHAnsi" w:cstheme="minorHAnsi"/>
                <w:b/>
                <w:sz w:val="24"/>
                <w:szCs w:val="24"/>
              </w:rPr>
            </w:pPr>
            <w:r>
              <w:rPr>
                <w:rFonts w:asciiTheme="minorHAnsi" w:hAnsiTheme="minorHAnsi" w:cstheme="minorHAnsi"/>
                <w:b/>
                <w:sz w:val="24"/>
                <w:szCs w:val="24"/>
              </w:rPr>
              <w:t>My Van</w:t>
            </w:r>
          </w:p>
          <w:p w14:paraId="7140B5CC" w14:textId="4B9B5770" w:rsidR="00137D6E" w:rsidRPr="00F027BD" w:rsidRDefault="00137D6E" w:rsidP="00803061">
            <w:pPr>
              <w:snapToGrid w:val="0"/>
              <w:rPr>
                <w:rFonts w:asciiTheme="minorHAnsi" w:hAnsiTheme="minorHAnsi" w:cstheme="minorHAnsi"/>
                <w:sz w:val="24"/>
                <w:szCs w:val="24"/>
              </w:rPr>
            </w:pPr>
          </w:p>
        </w:tc>
        <w:tc>
          <w:tcPr>
            <w:tcW w:w="901" w:type="dxa"/>
          </w:tcPr>
          <w:p w14:paraId="5A8B3B42" w14:textId="77777777" w:rsidR="00137D6E" w:rsidRPr="00F027BD" w:rsidRDefault="00137D6E" w:rsidP="00803061">
            <w:pPr>
              <w:snapToGrid w:val="0"/>
              <w:rPr>
                <w:rFonts w:asciiTheme="minorHAnsi" w:hAnsiTheme="minorHAnsi" w:cstheme="minorHAnsi"/>
                <w:sz w:val="24"/>
                <w:szCs w:val="24"/>
              </w:rPr>
            </w:pPr>
          </w:p>
          <w:p w14:paraId="2A6D3F66" w14:textId="77777777" w:rsidR="00137D6E" w:rsidRPr="00F027BD" w:rsidRDefault="00137D6E" w:rsidP="00803061">
            <w:pPr>
              <w:snapToGrid w:val="0"/>
              <w:rPr>
                <w:rFonts w:asciiTheme="minorHAnsi" w:hAnsiTheme="minorHAnsi" w:cstheme="minorHAnsi"/>
                <w:sz w:val="24"/>
                <w:szCs w:val="24"/>
              </w:rPr>
            </w:pPr>
          </w:p>
        </w:tc>
      </w:tr>
      <w:tr w:rsidR="00137D6E" w:rsidRPr="00F027BD" w14:paraId="6D201F20" w14:textId="77777777" w:rsidTr="00F62B9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638315F7" w14:textId="6646EBFB"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 xml:space="preserve">5. </w:t>
            </w:r>
            <w:r w:rsidR="00E14083">
              <w:rPr>
                <w:rFonts w:asciiTheme="minorHAnsi" w:hAnsiTheme="minorHAnsi" w:cstheme="minorHAnsi"/>
                <w:b/>
                <w:sz w:val="24"/>
                <w:szCs w:val="24"/>
              </w:rPr>
              <w:t>PLV Conference Call for Abstract</w:t>
            </w:r>
          </w:p>
          <w:p w14:paraId="36EE9FD7" w14:textId="77777777" w:rsidR="00137D6E" w:rsidRPr="00F027BD" w:rsidRDefault="00137D6E" w:rsidP="00803061">
            <w:pPr>
              <w:rPr>
                <w:rFonts w:asciiTheme="minorHAnsi" w:hAnsiTheme="minorHAnsi" w:cstheme="minorHAnsi"/>
                <w:sz w:val="24"/>
                <w:szCs w:val="24"/>
              </w:rPr>
            </w:pPr>
          </w:p>
        </w:tc>
        <w:tc>
          <w:tcPr>
            <w:tcW w:w="7820" w:type="dxa"/>
            <w:tcBorders>
              <w:top w:val="single" w:sz="4" w:space="0" w:color="000001"/>
              <w:left w:val="single" w:sz="4" w:space="0" w:color="000001"/>
              <w:bottom w:val="single" w:sz="4" w:space="0" w:color="000001"/>
            </w:tcBorders>
            <w:shd w:val="clear" w:color="auto" w:fill="auto"/>
          </w:tcPr>
          <w:p w14:paraId="53AD3DE1" w14:textId="0150703E" w:rsidR="0021474B" w:rsidRPr="00E14083" w:rsidRDefault="00E14083" w:rsidP="00E14083">
            <w:pPr>
              <w:pStyle w:val="ListParagraph"/>
              <w:numPr>
                <w:ilvl w:val="0"/>
                <w:numId w:val="28"/>
              </w:numPr>
              <w:snapToGrid w:val="0"/>
              <w:rPr>
                <w:rFonts w:asciiTheme="minorHAnsi" w:hAnsiTheme="minorHAnsi" w:cstheme="minorHAnsi"/>
                <w:sz w:val="24"/>
                <w:szCs w:val="24"/>
              </w:rPr>
            </w:pPr>
            <w:r>
              <w:rPr>
                <w:rFonts w:asciiTheme="minorHAnsi" w:hAnsiTheme="minorHAnsi" w:cstheme="minorHAnsi"/>
                <w:sz w:val="24"/>
                <w:szCs w:val="24"/>
              </w:rPr>
              <w:t>For everyone to consider.</w:t>
            </w:r>
          </w:p>
          <w:p w14:paraId="15955EF7" w14:textId="599C13B7" w:rsidR="00657B80" w:rsidRPr="00657B80" w:rsidRDefault="00657B80" w:rsidP="00657B80">
            <w:pPr>
              <w:snapToGrid w:val="0"/>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65179948" w14:textId="62BFF58D" w:rsidR="00137D6E" w:rsidRPr="00F027BD" w:rsidRDefault="00137D6E" w:rsidP="00D160F0">
            <w:pPr>
              <w:snapToGrid w:val="0"/>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55605EC2" w14:textId="30CCA538" w:rsidR="00137D6E" w:rsidRPr="00DC0513" w:rsidRDefault="00E14083" w:rsidP="00803061">
            <w:pPr>
              <w:snapToGrid w:val="0"/>
              <w:rPr>
                <w:rFonts w:asciiTheme="minorHAnsi" w:hAnsiTheme="minorHAnsi" w:cstheme="minorHAnsi"/>
                <w:b/>
                <w:sz w:val="24"/>
                <w:szCs w:val="24"/>
              </w:rPr>
            </w:pPr>
            <w:r>
              <w:rPr>
                <w:rFonts w:asciiTheme="minorHAnsi" w:hAnsiTheme="minorHAnsi" w:cstheme="minorHAnsi"/>
                <w:b/>
                <w:sz w:val="24"/>
                <w:szCs w:val="24"/>
              </w:rPr>
              <w:t>My Van</w:t>
            </w:r>
          </w:p>
        </w:tc>
      </w:tr>
      <w:tr w:rsidR="00137D6E" w:rsidRPr="00F027BD" w14:paraId="3C34DE58" w14:textId="77777777" w:rsidTr="00F62B9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1A0076DA" w14:textId="09E5D0E0" w:rsidR="00137D6E" w:rsidRPr="00F027BD" w:rsidRDefault="0021474B" w:rsidP="0021474B">
            <w:pPr>
              <w:suppressAutoHyphens w:val="0"/>
              <w:rPr>
                <w:rFonts w:asciiTheme="minorHAnsi" w:hAnsiTheme="minorHAnsi" w:cstheme="minorHAnsi"/>
                <w:b/>
                <w:sz w:val="24"/>
                <w:szCs w:val="24"/>
              </w:rPr>
            </w:pPr>
            <w:r>
              <w:rPr>
                <w:rFonts w:asciiTheme="minorHAnsi" w:hAnsiTheme="minorHAnsi" w:cstheme="minorHAnsi"/>
                <w:b/>
                <w:sz w:val="24"/>
                <w:szCs w:val="24"/>
              </w:rPr>
              <w:t xml:space="preserve">6. </w:t>
            </w:r>
            <w:r w:rsidR="00D80DF6">
              <w:rPr>
                <w:rFonts w:asciiTheme="minorHAnsi" w:hAnsiTheme="minorHAnsi" w:cstheme="minorHAnsi"/>
                <w:b/>
                <w:sz w:val="24"/>
                <w:szCs w:val="24"/>
              </w:rPr>
              <w:t>Barrett Reid Scholarship</w:t>
            </w:r>
          </w:p>
          <w:p w14:paraId="1EDC51BA"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6EF80DBC" w14:textId="54640C89" w:rsidR="00D80DF6" w:rsidRPr="00D80DF6" w:rsidRDefault="00D80DF6" w:rsidP="00D80DF6">
            <w:pPr>
              <w:rPr>
                <w:rFonts w:asciiTheme="minorHAnsi" w:hAnsiTheme="minorHAnsi" w:cstheme="minorHAnsi"/>
                <w:sz w:val="24"/>
                <w:szCs w:val="24"/>
              </w:rPr>
            </w:pPr>
            <w:r w:rsidRPr="00D80DF6">
              <w:rPr>
                <w:rFonts w:asciiTheme="minorHAnsi" w:hAnsiTheme="minorHAnsi" w:cstheme="minorHAnsi"/>
                <w:sz w:val="24"/>
                <w:szCs w:val="24"/>
              </w:rPr>
              <w:t>Kath Waugh from Goldfields Library</w:t>
            </w:r>
            <w:r>
              <w:rPr>
                <w:rFonts w:asciiTheme="minorHAnsi" w:hAnsiTheme="minorHAnsi" w:cstheme="minorHAnsi"/>
                <w:sz w:val="24"/>
                <w:szCs w:val="24"/>
              </w:rPr>
              <w:t xml:space="preserve"> called into the meeting to</w:t>
            </w:r>
            <w:r w:rsidRPr="00D80DF6">
              <w:rPr>
                <w:rFonts w:asciiTheme="minorHAnsi" w:hAnsiTheme="minorHAnsi" w:cstheme="minorHAnsi"/>
                <w:sz w:val="24"/>
                <w:szCs w:val="24"/>
              </w:rPr>
              <w:t xml:space="preserve"> put in a proposition for the upcoming Barrett Reid Scholarship:</w:t>
            </w:r>
          </w:p>
          <w:p w14:paraId="38BEAFB0" w14:textId="77777777" w:rsidR="00D80DF6" w:rsidRDefault="00D80DF6" w:rsidP="00D80DF6">
            <w:pPr>
              <w:rPr>
                <w:rFonts w:asciiTheme="minorHAnsi" w:hAnsiTheme="minorHAnsi"/>
                <w:b/>
                <w:bCs/>
              </w:rPr>
            </w:pPr>
          </w:p>
          <w:p w14:paraId="71D3AC6A" w14:textId="77777777" w:rsidR="00D80DF6" w:rsidRPr="00D80DF6" w:rsidRDefault="00D80DF6" w:rsidP="00D80DF6">
            <w:pPr>
              <w:rPr>
                <w:rFonts w:asciiTheme="minorHAnsi" w:hAnsiTheme="minorHAnsi"/>
                <w:b/>
                <w:bCs/>
                <w:sz w:val="24"/>
                <w:szCs w:val="24"/>
              </w:rPr>
            </w:pPr>
            <w:r w:rsidRPr="00D80DF6">
              <w:rPr>
                <w:rFonts w:asciiTheme="minorHAnsi" w:hAnsiTheme="minorHAnsi"/>
                <w:b/>
                <w:bCs/>
                <w:sz w:val="24"/>
                <w:szCs w:val="24"/>
              </w:rPr>
              <w:t>Scope</w:t>
            </w:r>
          </w:p>
          <w:p w14:paraId="608A4F6C" w14:textId="77777777" w:rsidR="00D80DF6" w:rsidRPr="00D80DF6" w:rsidRDefault="00D80DF6" w:rsidP="00D80DF6">
            <w:pPr>
              <w:rPr>
                <w:rFonts w:asciiTheme="minorHAnsi" w:hAnsiTheme="minorHAnsi"/>
                <w:sz w:val="24"/>
                <w:szCs w:val="24"/>
              </w:rPr>
            </w:pPr>
          </w:p>
          <w:p w14:paraId="3515D83F" w14:textId="77777777" w:rsidR="00D80DF6" w:rsidRPr="00D80DF6" w:rsidRDefault="00D80DF6" w:rsidP="00D80DF6">
            <w:pPr>
              <w:rPr>
                <w:rFonts w:asciiTheme="minorHAnsi" w:hAnsiTheme="minorHAnsi"/>
                <w:sz w:val="24"/>
                <w:szCs w:val="24"/>
              </w:rPr>
            </w:pPr>
            <w:r w:rsidRPr="00D80DF6">
              <w:rPr>
                <w:rFonts w:asciiTheme="minorHAnsi" w:hAnsiTheme="minorHAnsi"/>
                <w:sz w:val="24"/>
                <w:szCs w:val="24"/>
              </w:rPr>
              <w:t xml:space="preserve">The project would evaluate the potential for sharing a floating LOTE collection </w:t>
            </w:r>
            <w:r w:rsidRPr="00D80DF6">
              <w:rPr>
                <w:rFonts w:asciiTheme="minorHAnsi" w:hAnsiTheme="minorHAnsi"/>
                <w:sz w:val="24"/>
                <w:szCs w:val="24"/>
              </w:rPr>
              <w:lastRenderedPageBreak/>
              <w:t>across Victorian library services. It may also create a costed business case to support the model.</w:t>
            </w:r>
          </w:p>
          <w:p w14:paraId="2215C5F3" w14:textId="77777777" w:rsidR="00D80DF6" w:rsidRPr="00D80DF6" w:rsidRDefault="00D80DF6" w:rsidP="00D80DF6">
            <w:pPr>
              <w:rPr>
                <w:rFonts w:asciiTheme="minorHAnsi" w:hAnsiTheme="minorHAnsi"/>
                <w:sz w:val="24"/>
                <w:szCs w:val="24"/>
              </w:rPr>
            </w:pPr>
          </w:p>
          <w:p w14:paraId="3857C5AF" w14:textId="77777777" w:rsidR="00D80DF6" w:rsidRPr="00D80DF6" w:rsidRDefault="00D80DF6" w:rsidP="00D80DF6">
            <w:pPr>
              <w:rPr>
                <w:rFonts w:asciiTheme="minorHAnsi" w:hAnsiTheme="minorHAnsi"/>
                <w:sz w:val="24"/>
                <w:szCs w:val="24"/>
              </w:rPr>
            </w:pPr>
            <w:r w:rsidRPr="00D80DF6">
              <w:rPr>
                <w:rFonts w:asciiTheme="minorHAnsi" w:hAnsiTheme="minorHAnsi"/>
                <w:sz w:val="24"/>
                <w:szCs w:val="24"/>
              </w:rPr>
              <w:t>Under this model, LOTE collections might be centrally administered, but public access would be via individual library services. We could use collection management tools (Collection HQ?) to float the collection, following changing demographics. This would mean that large LOTE communities would benefit from large, fairly static collections that might be shared across a number of library services (refreshed as the collections are read out and moved on) and small communities would be able to access small, regularly updated collections.</w:t>
            </w:r>
          </w:p>
          <w:p w14:paraId="1A478C37" w14:textId="77777777" w:rsidR="00D80DF6" w:rsidRPr="00D80DF6" w:rsidRDefault="00D80DF6" w:rsidP="00D80DF6">
            <w:pPr>
              <w:rPr>
                <w:rFonts w:asciiTheme="minorHAnsi" w:hAnsiTheme="minorHAnsi"/>
                <w:sz w:val="24"/>
                <w:szCs w:val="24"/>
              </w:rPr>
            </w:pPr>
          </w:p>
          <w:p w14:paraId="76B54B6A" w14:textId="306C4F49" w:rsidR="00D80DF6" w:rsidRPr="00D80DF6" w:rsidRDefault="00D80DF6" w:rsidP="00D80DF6">
            <w:pPr>
              <w:rPr>
                <w:rFonts w:asciiTheme="minorHAnsi" w:hAnsiTheme="minorHAnsi"/>
                <w:b/>
                <w:bCs/>
                <w:sz w:val="24"/>
                <w:szCs w:val="24"/>
              </w:rPr>
            </w:pPr>
            <w:r w:rsidRPr="00D80DF6">
              <w:rPr>
                <w:rFonts w:asciiTheme="minorHAnsi" w:hAnsiTheme="minorHAnsi"/>
                <w:b/>
                <w:bCs/>
                <w:sz w:val="24"/>
                <w:szCs w:val="24"/>
              </w:rPr>
              <w:t>Drivers:</w:t>
            </w:r>
          </w:p>
          <w:p w14:paraId="241B102E" w14:textId="77777777" w:rsidR="00D80DF6" w:rsidRPr="00D80DF6" w:rsidRDefault="00D80DF6" w:rsidP="00D80DF6">
            <w:pPr>
              <w:numPr>
                <w:ilvl w:val="0"/>
                <w:numId w:val="29"/>
              </w:numPr>
              <w:suppressAutoHyphens w:val="0"/>
              <w:rPr>
                <w:rFonts w:asciiTheme="minorHAnsi" w:eastAsia="Times New Roman" w:hAnsiTheme="minorHAnsi"/>
                <w:sz w:val="24"/>
                <w:szCs w:val="24"/>
              </w:rPr>
            </w:pPr>
            <w:r w:rsidRPr="00D80DF6">
              <w:rPr>
                <w:rFonts w:asciiTheme="minorHAnsi" w:eastAsia="Times New Roman" w:hAnsiTheme="minorHAnsi"/>
                <w:sz w:val="24"/>
                <w:szCs w:val="24"/>
              </w:rPr>
              <w:t xml:space="preserve">Anecdotally it seems as if LOTE collections are very hard to fund, easily read out, and may become irrelevant if a </w:t>
            </w:r>
            <w:proofErr w:type="spellStart"/>
            <w:r w:rsidRPr="00D80DF6">
              <w:rPr>
                <w:rFonts w:asciiTheme="minorHAnsi" w:eastAsia="Times New Roman" w:hAnsiTheme="minorHAnsi"/>
                <w:sz w:val="24"/>
                <w:szCs w:val="24"/>
              </w:rPr>
              <w:t>non English</w:t>
            </w:r>
            <w:proofErr w:type="spellEnd"/>
            <w:r w:rsidRPr="00D80DF6">
              <w:rPr>
                <w:rFonts w:asciiTheme="minorHAnsi" w:eastAsia="Times New Roman" w:hAnsiTheme="minorHAnsi"/>
                <w:sz w:val="24"/>
                <w:szCs w:val="24"/>
              </w:rPr>
              <w:t xml:space="preserve"> speaking community moves away from a particular library service.</w:t>
            </w:r>
          </w:p>
          <w:p w14:paraId="3D487320" w14:textId="77777777" w:rsidR="00D80DF6" w:rsidRPr="00D80DF6" w:rsidRDefault="00D80DF6" w:rsidP="00D80DF6">
            <w:pPr>
              <w:pStyle w:val="ListParagraph"/>
              <w:rPr>
                <w:rFonts w:asciiTheme="minorHAnsi" w:eastAsiaTheme="minorEastAsia" w:hAnsiTheme="minorHAnsi"/>
                <w:sz w:val="24"/>
                <w:szCs w:val="24"/>
              </w:rPr>
            </w:pPr>
          </w:p>
          <w:p w14:paraId="1F75783B" w14:textId="77777777" w:rsidR="00D80DF6" w:rsidRPr="00D80DF6" w:rsidRDefault="00D80DF6" w:rsidP="00D80DF6">
            <w:pPr>
              <w:numPr>
                <w:ilvl w:val="0"/>
                <w:numId w:val="30"/>
              </w:numPr>
              <w:suppressAutoHyphens w:val="0"/>
              <w:rPr>
                <w:rFonts w:asciiTheme="minorHAnsi" w:eastAsia="Times New Roman" w:hAnsiTheme="minorHAnsi"/>
                <w:sz w:val="24"/>
                <w:szCs w:val="24"/>
              </w:rPr>
            </w:pPr>
            <w:r w:rsidRPr="00D80DF6">
              <w:rPr>
                <w:rFonts w:asciiTheme="minorHAnsi" w:eastAsia="Times New Roman" w:hAnsiTheme="minorHAnsi"/>
                <w:sz w:val="24"/>
                <w:szCs w:val="24"/>
              </w:rPr>
              <w:t xml:space="preserve">Many rural and regional areas are becoming settlement areas for small groups of </w:t>
            </w:r>
            <w:proofErr w:type="spellStart"/>
            <w:r w:rsidRPr="00D80DF6">
              <w:rPr>
                <w:rFonts w:asciiTheme="minorHAnsi" w:eastAsia="Times New Roman" w:hAnsiTheme="minorHAnsi"/>
                <w:sz w:val="24"/>
                <w:szCs w:val="24"/>
              </w:rPr>
              <w:t>non English</w:t>
            </w:r>
            <w:proofErr w:type="spellEnd"/>
            <w:r w:rsidRPr="00D80DF6">
              <w:rPr>
                <w:rFonts w:asciiTheme="minorHAnsi" w:eastAsia="Times New Roman" w:hAnsiTheme="minorHAnsi"/>
                <w:sz w:val="24"/>
                <w:szCs w:val="24"/>
              </w:rPr>
              <w:t xml:space="preserve"> speaking refugees or immigrants and it is very difficult for them to service this demographic properly.</w:t>
            </w:r>
          </w:p>
          <w:p w14:paraId="78922E98" w14:textId="77777777" w:rsidR="00D80DF6" w:rsidRPr="00D80DF6" w:rsidRDefault="00D80DF6" w:rsidP="00D80DF6">
            <w:pPr>
              <w:rPr>
                <w:rFonts w:asciiTheme="minorHAnsi" w:eastAsiaTheme="minorEastAsia" w:hAnsiTheme="minorHAnsi"/>
                <w:sz w:val="24"/>
                <w:szCs w:val="24"/>
              </w:rPr>
            </w:pPr>
          </w:p>
          <w:p w14:paraId="301781E9" w14:textId="4A22B450" w:rsidR="00D80DF6" w:rsidRPr="00D80DF6" w:rsidRDefault="00D80DF6" w:rsidP="00D80DF6">
            <w:pPr>
              <w:rPr>
                <w:rFonts w:asciiTheme="minorHAnsi" w:hAnsiTheme="minorHAnsi"/>
                <w:sz w:val="24"/>
                <w:szCs w:val="24"/>
              </w:rPr>
            </w:pPr>
            <w:r w:rsidRPr="00D80DF6">
              <w:rPr>
                <w:rFonts w:asciiTheme="minorHAnsi" w:hAnsiTheme="minorHAnsi"/>
                <w:sz w:val="24"/>
                <w:szCs w:val="24"/>
              </w:rPr>
              <w:t xml:space="preserve">I envisage that the project would: </w:t>
            </w:r>
          </w:p>
          <w:p w14:paraId="10DF9187" w14:textId="77777777" w:rsidR="00D80DF6" w:rsidRPr="00D80DF6" w:rsidRDefault="00D80DF6" w:rsidP="00D80DF6">
            <w:pPr>
              <w:rPr>
                <w:rFonts w:asciiTheme="minorHAnsi" w:hAnsiTheme="minorHAnsi"/>
                <w:i/>
                <w:iCs/>
                <w:sz w:val="24"/>
                <w:szCs w:val="24"/>
              </w:rPr>
            </w:pPr>
            <w:r w:rsidRPr="00D80DF6">
              <w:rPr>
                <w:rFonts w:asciiTheme="minorHAnsi" w:hAnsiTheme="minorHAnsi"/>
                <w:i/>
                <w:iCs/>
                <w:sz w:val="24"/>
                <w:szCs w:val="24"/>
              </w:rPr>
              <w:t>Set context:</w:t>
            </w:r>
          </w:p>
          <w:p w14:paraId="6BDE9F43" w14:textId="77777777" w:rsidR="00D80DF6" w:rsidRPr="00D80DF6" w:rsidRDefault="00D80DF6" w:rsidP="00D80DF6">
            <w:pPr>
              <w:rPr>
                <w:rFonts w:asciiTheme="minorHAnsi" w:hAnsiTheme="minorHAnsi"/>
                <w:sz w:val="24"/>
                <w:szCs w:val="24"/>
              </w:rPr>
            </w:pPr>
          </w:p>
          <w:p w14:paraId="5690C885" w14:textId="77777777" w:rsidR="00D80DF6" w:rsidRPr="00D80DF6" w:rsidRDefault="00D80DF6" w:rsidP="00D80DF6">
            <w:pPr>
              <w:numPr>
                <w:ilvl w:val="0"/>
                <w:numId w:val="31"/>
              </w:numPr>
              <w:suppressAutoHyphens w:val="0"/>
              <w:rPr>
                <w:rFonts w:asciiTheme="minorHAnsi" w:eastAsia="Times New Roman" w:hAnsiTheme="minorHAnsi"/>
                <w:sz w:val="24"/>
                <w:szCs w:val="24"/>
              </w:rPr>
            </w:pPr>
            <w:r w:rsidRPr="00D80DF6">
              <w:rPr>
                <w:rFonts w:asciiTheme="minorHAnsi" w:eastAsia="Times New Roman" w:hAnsiTheme="minorHAnsi"/>
                <w:sz w:val="24"/>
                <w:szCs w:val="24"/>
              </w:rPr>
              <w:t xml:space="preserve">Use PLV data (updated and supplemented if necessary with extra work with individual library services) to audit LOTE collections held, and </w:t>
            </w:r>
            <w:r w:rsidRPr="00D80DF6">
              <w:rPr>
                <w:rFonts w:asciiTheme="minorHAnsi" w:eastAsia="Times New Roman" w:hAnsiTheme="minorHAnsi"/>
                <w:sz w:val="24"/>
                <w:szCs w:val="24"/>
              </w:rPr>
              <w:lastRenderedPageBreak/>
              <w:t>dedicated staff currently employed across library services in Victoria. We would also evaluate usage and service trends</w:t>
            </w:r>
          </w:p>
          <w:p w14:paraId="0B6987D6" w14:textId="77777777" w:rsidR="00D80DF6" w:rsidRPr="00D80DF6" w:rsidRDefault="00D80DF6" w:rsidP="00D80DF6">
            <w:pPr>
              <w:rPr>
                <w:rFonts w:asciiTheme="minorHAnsi" w:eastAsiaTheme="minorEastAsia" w:hAnsiTheme="minorHAnsi"/>
                <w:sz w:val="24"/>
                <w:szCs w:val="24"/>
              </w:rPr>
            </w:pPr>
          </w:p>
          <w:p w14:paraId="6A8CD755" w14:textId="77777777" w:rsidR="00D80DF6" w:rsidRPr="00D80DF6" w:rsidRDefault="00D80DF6" w:rsidP="00D80DF6">
            <w:pPr>
              <w:numPr>
                <w:ilvl w:val="0"/>
                <w:numId w:val="32"/>
              </w:numPr>
              <w:suppressAutoHyphens w:val="0"/>
              <w:rPr>
                <w:rFonts w:asciiTheme="minorHAnsi" w:eastAsia="Times New Roman" w:hAnsiTheme="minorHAnsi"/>
                <w:sz w:val="24"/>
                <w:szCs w:val="24"/>
              </w:rPr>
            </w:pPr>
            <w:r w:rsidRPr="00D80DF6">
              <w:rPr>
                <w:rFonts w:asciiTheme="minorHAnsi" w:eastAsia="Times New Roman" w:hAnsiTheme="minorHAnsi"/>
                <w:sz w:val="24"/>
                <w:szCs w:val="24"/>
              </w:rPr>
              <w:t>Use demographic data to explore how non English speaking communities are evolving and changing across the state, and evaluate how the current model of LOTE services is situated to manage that change</w:t>
            </w:r>
          </w:p>
          <w:p w14:paraId="382DD9BB" w14:textId="77777777" w:rsidR="00D80DF6" w:rsidRPr="00D80DF6" w:rsidRDefault="00D80DF6" w:rsidP="00D80DF6">
            <w:pPr>
              <w:pStyle w:val="ListParagraph"/>
              <w:rPr>
                <w:rFonts w:asciiTheme="minorHAnsi" w:eastAsiaTheme="minorEastAsia" w:hAnsiTheme="minorHAnsi"/>
                <w:sz w:val="24"/>
                <w:szCs w:val="24"/>
              </w:rPr>
            </w:pPr>
          </w:p>
          <w:p w14:paraId="5206AC74" w14:textId="77777777" w:rsidR="00D80DF6" w:rsidRPr="00D80DF6" w:rsidRDefault="00D80DF6" w:rsidP="00D80DF6">
            <w:pPr>
              <w:numPr>
                <w:ilvl w:val="0"/>
                <w:numId w:val="33"/>
              </w:numPr>
              <w:suppressAutoHyphens w:val="0"/>
              <w:rPr>
                <w:rFonts w:asciiTheme="minorHAnsi" w:eastAsia="Times New Roman" w:hAnsiTheme="minorHAnsi"/>
                <w:sz w:val="24"/>
                <w:szCs w:val="24"/>
              </w:rPr>
            </w:pPr>
            <w:r w:rsidRPr="00D80DF6">
              <w:rPr>
                <w:rFonts w:asciiTheme="minorHAnsi" w:eastAsia="Times New Roman" w:hAnsiTheme="minorHAnsi"/>
                <w:sz w:val="24"/>
                <w:szCs w:val="24"/>
              </w:rPr>
              <w:t>Evaluate the work already done on the single library system, particularly in relation to LOTE collections</w:t>
            </w:r>
          </w:p>
          <w:p w14:paraId="6512CFF4" w14:textId="77777777" w:rsidR="00D80DF6" w:rsidRPr="00D80DF6" w:rsidRDefault="00D80DF6" w:rsidP="00D80DF6">
            <w:pPr>
              <w:pStyle w:val="ListParagraph"/>
              <w:rPr>
                <w:rFonts w:asciiTheme="minorHAnsi" w:eastAsiaTheme="minorEastAsia" w:hAnsiTheme="minorHAnsi"/>
                <w:sz w:val="24"/>
                <w:szCs w:val="24"/>
              </w:rPr>
            </w:pPr>
          </w:p>
          <w:p w14:paraId="1DC0C079" w14:textId="77777777" w:rsidR="00D80DF6" w:rsidRPr="00D80DF6" w:rsidRDefault="00D80DF6" w:rsidP="00D80DF6">
            <w:pPr>
              <w:numPr>
                <w:ilvl w:val="0"/>
                <w:numId w:val="34"/>
              </w:numPr>
              <w:suppressAutoHyphens w:val="0"/>
              <w:rPr>
                <w:rFonts w:asciiTheme="minorHAnsi" w:eastAsia="Times New Roman" w:hAnsiTheme="minorHAnsi"/>
                <w:sz w:val="24"/>
                <w:szCs w:val="24"/>
              </w:rPr>
            </w:pPr>
            <w:r w:rsidRPr="00D80DF6">
              <w:rPr>
                <w:rFonts w:asciiTheme="minorHAnsi" w:eastAsia="Times New Roman" w:hAnsiTheme="minorHAnsi"/>
                <w:sz w:val="24"/>
                <w:szCs w:val="24"/>
              </w:rPr>
              <w:t>Benchmark centralised LOTE services in NSW and elsewhere</w:t>
            </w:r>
          </w:p>
          <w:p w14:paraId="06A4ACF7" w14:textId="77777777" w:rsidR="00D80DF6" w:rsidRPr="00D80DF6" w:rsidRDefault="00D80DF6" w:rsidP="00D80DF6">
            <w:pPr>
              <w:rPr>
                <w:rFonts w:asciiTheme="minorHAnsi" w:eastAsiaTheme="minorEastAsia" w:hAnsiTheme="minorHAnsi"/>
                <w:sz w:val="24"/>
                <w:szCs w:val="24"/>
              </w:rPr>
            </w:pPr>
          </w:p>
          <w:p w14:paraId="768C2C62" w14:textId="77777777" w:rsidR="00D80DF6" w:rsidRPr="00D80DF6" w:rsidRDefault="00D80DF6" w:rsidP="00D80DF6">
            <w:pPr>
              <w:rPr>
                <w:rFonts w:asciiTheme="minorHAnsi" w:hAnsiTheme="minorHAnsi"/>
                <w:i/>
                <w:iCs/>
                <w:sz w:val="24"/>
                <w:szCs w:val="24"/>
              </w:rPr>
            </w:pPr>
            <w:r w:rsidRPr="00D80DF6">
              <w:rPr>
                <w:rFonts w:asciiTheme="minorHAnsi" w:hAnsiTheme="minorHAnsi"/>
                <w:i/>
                <w:iCs/>
                <w:sz w:val="24"/>
                <w:szCs w:val="24"/>
              </w:rPr>
              <w:t>Identify and evaluate factors that we would need to respectfully manage in a shared LOTE library service, particularly related to:</w:t>
            </w:r>
          </w:p>
          <w:p w14:paraId="7A8FB5B1" w14:textId="77777777" w:rsidR="00D80DF6" w:rsidRPr="00D80DF6" w:rsidRDefault="00D80DF6" w:rsidP="00D80DF6">
            <w:pPr>
              <w:ind w:left="720"/>
              <w:rPr>
                <w:rFonts w:asciiTheme="minorHAnsi" w:hAnsiTheme="minorHAnsi"/>
                <w:sz w:val="24"/>
                <w:szCs w:val="24"/>
              </w:rPr>
            </w:pPr>
          </w:p>
          <w:p w14:paraId="763A3E82" w14:textId="010FBE3D" w:rsidR="00D80DF6" w:rsidRPr="00D80DF6" w:rsidRDefault="00D80DF6" w:rsidP="00D80DF6">
            <w:pPr>
              <w:pStyle w:val="ListParagraph"/>
              <w:numPr>
                <w:ilvl w:val="0"/>
                <w:numId w:val="35"/>
              </w:numPr>
              <w:rPr>
                <w:rFonts w:asciiTheme="minorHAnsi" w:hAnsiTheme="minorHAnsi"/>
                <w:sz w:val="24"/>
                <w:szCs w:val="24"/>
              </w:rPr>
            </w:pPr>
            <w:r w:rsidRPr="00D80DF6">
              <w:rPr>
                <w:rFonts w:asciiTheme="minorHAnsi" w:hAnsiTheme="minorHAnsi"/>
                <w:sz w:val="24"/>
                <w:szCs w:val="24"/>
              </w:rPr>
              <w:t>Specialised staff already employed by individual services</w:t>
            </w:r>
          </w:p>
          <w:p w14:paraId="337D0121" w14:textId="51FB031B" w:rsidR="00D80DF6" w:rsidRPr="00D80DF6" w:rsidRDefault="00D80DF6" w:rsidP="00D80DF6">
            <w:pPr>
              <w:pStyle w:val="ListParagraph"/>
              <w:numPr>
                <w:ilvl w:val="0"/>
                <w:numId w:val="35"/>
              </w:numPr>
              <w:rPr>
                <w:rFonts w:asciiTheme="minorHAnsi" w:hAnsiTheme="minorHAnsi"/>
                <w:sz w:val="24"/>
                <w:szCs w:val="24"/>
              </w:rPr>
            </w:pPr>
            <w:r w:rsidRPr="00D80DF6">
              <w:rPr>
                <w:rFonts w:asciiTheme="minorHAnsi" w:hAnsiTheme="minorHAnsi"/>
                <w:sz w:val="24"/>
                <w:szCs w:val="24"/>
              </w:rPr>
              <w:t>Capital investment in LOTE collections by individual library services</w:t>
            </w:r>
          </w:p>
          <w:p w14:paraId="5DA12B39" w14:textId="5A76DFC4" w:rsidR="00D80DF6" w:rsidRPr="00D80DF6" w:rsidRDefault="00D80DF6" w:rsidP="00D80DF6">
            <w:pPr>
              <w:pStyle w:val="ListParagraph"/>
              <w:numPr>
                <w:ilvl w:val="0"/>
                <w:numId w:val="35"/>
              </w:numPr>
              <w:rPr>
                <w:rFonts w:asciiTheme="minorHAnsi" w:hAnsiTheme="minorHAnsi"/>
                <w:sz w:val="24"/>
                <w:szCs w:val="24"/>
              </w:rPr>
            </w:pPr>
            <w:r w:rsidRPr="00D80DF6">
              <w:rPr>
                <w:rFonts w:asciiTheme="minorHAnsi" w:hAnsiTheme="minorHAnsi"/>
                <w:sz w:val="24"/>
                <w:szCs w:val="24"/>
              </w:rPr>
              <w:t>The pros and cons of using this service to pilot a single library system</w:t>
            </w:r>
          </w:p>
          <w:p w14:paraId="0B041A8D" w14:textId="52D86AFD" w:rsidR="00D80DF6" w:rsidRPr="00D80DF6" w:rsidRDefault="00D80DF6" w:rsidP="00D80DF6">
            <w:pPr>
              <w:pStyle w:val="ListParagraph"/>
              <w:numPr>
                <w:ilvl w:val="0"/>
                <w:numId w:val="35"/>
              </w:numPr>
              <w:rPr>
                <w:rFonts w:asciiTheme="minorHAnsi" w:hAnsiTheme="minorHAnsi"/>
                <w:sz w:val="24"/>
                <w:szCs w:val="24"/>
              </w:rPr>
            </w:pPr>
            <w:r w:rsidRPr="00D80DF6">
              <w:rPr>
                <w:rFonts w:asciiTheme="minorHAnsi" w:hAnsiTheme="minorHAnsi"/>
                <w:sz w:val="24"/>
                <w:szCs w:val="24"/>
              </w:rPr>
              <w:t>Resourcing and funding the logistics of managing and moving the collection across the state</w:t>
            </w:r>
          </w:p>
          <w:p w14:paraId="377B5BD4" w14:textId="2D1CBA08" w:rsidR="00D80DF6" w:rsidRPr="00D80DF6" w:rsidRDefault="00D80DF6" w:rsidP="00D80DF6">
            <w:pPr>
              <w:pStyle w:val="ListParagraph"/>
              <w:numPr>
                <w:ilvl w:val="0"/>
                <w:numId w:val="35"/>
              </w:numPr>
              <w:rPr>
                <w:rFonts w:asciiTheme="minorHAnsi" w:hAnsiTheme="minorHAnsi"/>
                <w:sz w:val="24"/>
                <w:szCs w:val="24"/>
              </w:rPr>
            </w:pPr>
            <w:r w:rsidRPr="00D80DF6">
              <w:rPr>
                <w:rFonts w:asciiTheme="minorHAnsi" w:hAnsiTheme="minorHAnsi"/>
                <w:sz w:val="24"/>
                <w:szCs w:val="24"/>
              </w:rPr>
              <w:t>Creating a fair funding model</w:t>
            </w:r>
          </w:p>
          <w:p w14:paraId="127EAE3B" w14:textId="77777777" w:rsidR="00D80DF6" w:rsidRPr="00D80DF6" w:rsidRDefault="00D80DF6" w:rsidP="00D80DF6">
            <w:pPr>
              <w:rPr>
                <w:rFonts w:asciiTheme="minorHAnsi" w:hAnsiTheme="minorHAnsi"/>
                <w:sz w:val="24"/>
                <w:szCs w:val="24"/>
              </w:rPr>
            </w:pPr>
          </w:p>
          <w:p w14:paraId="20EEDB96" w14:textId="77777777" w:rsidR="00D80DF6" w:rsidRPr="00D80DF6" w:rsidRDefault="00D80DF6" w:rsidP="00D80DF6">
            <w:pPr>
              <w:rPr>
                <w:rFonts w:asciiTheme="minorHAnsi" w:hAnsiTheme="minorHAnsi"/>
                <w:i/>
                <w:iCs/>
                <w:sz w:val="24"/>
                <w:szCs w:val="24"/>
              </w:rPr>
            </w:pPr>
            <w:r w:rsidRPr="00D80DF6">
              <w:rPr>
                <w:rFonts w:asciiTheme="minorHAnsi" w:hAnsiTheme="minorHAnsi"/>
                <w:i/>
                <w:iCs/>
                <w:sz w:val="24"/>
                <w:szCs w:val="24"/>
              </w:rPr>
              <w:t xml:space="preserve">Make recommendations and potentially create some costings on how a </w:t>
            </w:r>
            <w:r w:rsidRPr="00D80DF6">
              <w:rPr>
                <w:rFonts w:asciiTheme="minorHAnsi" w:hAnsiTheme="minorHAnsi"/>
                <w:i/>
                <w:iCs/>
                <w:sz w:val="24"/>
                <w:szCs w:val="24"/>
              </w:rPr>
              <w:lastRenderedPageBreak/>
              <w:t>shared LOTE service might operate.</w:t>
            </w:r>
          </w:p>
          <w:p w14:paraId="3ECF2408" w14:textId="25A2B368" w:rsidR="0021474B" w:rsidRPr="00D80DF6" w:rsidRDefault="0021474B" w:rsidP="00D80DF6">
            <w:pPr>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2BA60BD8" w14:textId="1E54001C" w:rsidR="00137D6E" w:rsidRPr="00F027BD" w:rsidRDefault="00D80DF6" w:rsidP="00803061">
            <w:pPr>
              <w:snapToGrid w:val="0"/>
              <w:rPr>
                <w:rFonts w:asciiTheme="minorHAnsi" w:hAnsiTheme="minorHAnsi" w:cstheme="minorHAnsi"/>
                <w:sz w:val="24"/>
                <w:szCs w:val="24"/>
              </w:rPr>
            </w:pPr>
            <w:r>
              <w:rPr>
                <w:rFonts w:asciiTheme="minorHAnsi" w:hAnsiTheme="minorHAnsi" w:cstheme="minorHAnsi"/>
                <w:sz w:val="24"/>
                <w:szCs w:val="24"/>
              </w:rPr>
              <w:lastRenderedPageBreak/>
              <w:t>Comments and feedback to go through to Kath.</w:t>
            </w: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1C211525" w14:textId="00BC4931" w:rsidR="00137D6E" w:rsidRPr="00DC0513" w:rsidRDefault="00D80DF6" w:rsidP="00803061">
            <w:pPr>
              <w:snapToGrid w:val="0"/>
              <w:rPr>
                <w:rFonts w:asciiTheme="minorHAnsi" w:hAnsiTheme="minorHAnsi" w:cstheme="minorHAnsi"/>
                <w:b/>
                <w:sz w:val="24"/>
                <w:szCs w:val="24"/>
              </w:rPr>
            </w:pPr>
            <w:r>
              <w:rPr>
                <w:rFonts w:asciiTheme="minorHAnsi" w:hAnsiTheme="minorHAnsi" w:cstheme="minorHAnsi"/>
                <w:b/>
                <w:sz w:val="24"/>
                <w:szCs w:val="24"/>
              </w:rPr>
              <w:t>Kath Waugh</w:t>
            </w:r>
          </w:p>
        </w:tc>
      </w:tr>
      <w:tr w:rsidR="00DC0513" w:rsidRPr="00F027BD" w14:paraId="02DD3283" w14:textId="77777777" w:rsidTr="00F62B9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4AD765BE" w14:textId="77777777" w:rsidR="00D80DF6" w:rsidRPr="00D80DF6" w:rsidRDefault="00DC0513" w:rsidP="00D80DF6">
            <w:pPr>
              <w:rPr>
                <w:rFonts w:ascii="Calibri" w:hAnsi="Calibri"/>
                <w:b/>
                <w:sz w:val="24"/>
                <w:szCs w:val="24"/>
              </w:rPr>
            </w:pPr>
            <w:r>
              <w:rPr>
                <w:rFonts w:asciiTheme="minorHAnsi" w:hAnsiTheme="minorHAnsi" w:cstheme="minorHAnsi"/>
                <w:b/>
                <w:sz w:val="24"/>
                <w:szCs w:val="24"/>
              </w:rPr>
              <w:lastRenderedPageBreak/>
              <w:t xml:space="preserve">7. </w:t>
            </w:r>
            <w:r w:rsidR="00D80DF6" w:rsidRPr="00D80DF6">
              <w:rPr>
                <w:rFonts w:ascii="Calibri" w:hAnsi="Calibri"/>
                <w:b/>
                <w:sz w:val="24"/>
                <w:szCs w:val="24"/>
              </w:rPr>
              <w:t>Moreland City Libraries working with Urdu and Nepali Women’s Group</w:t>
            </w:r>
          </w:p>
          <w:p w14:paraId="5FF4B87B" w14:textId="6A7FA297" w:rsidR="001E7E9A" w:rsidRDefault="00D80DF6" w:rsidP="00D80DF6">
            <w:pPr>
              <w:rPr>
                <w:rFonts w:ascii="Calibri" w:hAnsi="Calibri"/>
                <w:b/>
                <w:sz w:val="24"/>
                <w:szCs w:val="24"/>
              </w:rPr>
            </w:pPr>
            <w:r w:rsidRPr="00D80DF6">
              <w:rPr>
                <w:rFonts w:ascii="Calibri" w:hAnsi="Calibri"/>
                <w:b/>
                <w:sz w:val="24"/>
                <w:szCs w:val="24"/>
              </w:rPr>
              <w:t xml:space="preserve">Rita Hardy </w:t>
            </w:r>
          </w:p>
          <w:p w14:paraId="44670C68" w14:textId="4A56320E" w:rsidR="00D80DF6" w:rsidRPr="001E7E9A" w:rsidRDefault="00D80DF6" w:rsidP="00D80DF6">
            <w:pPr>
              <w:rPr>
                <w:rFonts w:ascii="Calibri" w:hAnsi="Calibri"/>
                <w:sz w:val="24"/>
                <w:szCs w:val="24"/>
              </w:rPr>
            </w:pPr>
            <w:r w:rsidRPr="001E7E9A">
              <w:rPr>
                <w:rFonts w:ascii="Calibri" w:hAnsi="Calibri"/>
                <w:sz w:val="24"/>
                <w:szCs w:val="24"/>
              </w:rPr>
              <w:t>Team Leader Glenroy Fawkner Libraries and Multicultural Services</w:t>
            </w:r>
          </w:p>
          <w:p w14:paraId="742ED922" w14:textId="3D33DF0E" w:rsidR="00DC0513" w:rsidRDefault="00DC0513" w:rsidP="00657B80">
            <w:pPr>
              <w:suppressAutoHyphens w:val="0"/>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3C6BBB57" w14:textId="5569CDBB"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Rita will be presenting</w:t>
            </w:r>
            <w:r>
              <w:rPr>
                <w:rFonts w:asciiTheme="minorHAnsi" w:hAnsiTheme="minorHAnsi" w:cstheme="minorHAnsi"/>
                <w:sz w:val="24"/>
                <w:szCs w:val="24"/>
              </w:rPr>
              <w:t xml:space="preserve"> her paper, “</w:t>
            </w:r>
            <w:r w:rsidRPr="00DD0AAC">
              <w:rPr>
                <w:rFonts w:asciiTheme="minorHAnsi" w:hAnsiTheme="minorHAnsi" w:cstheme="minorHAnsi"/>
                <w:i/>
                <w:sz w:val="24"/>
                <w:szCs w:val="24"/>
              </w:rPr>
              <w:t>Libraries building capacity for community connection and leadership</w:t>
            </w:r>
            <w:r>
              <w:rPr>
                <w:rFonts w:asciiTheme="minorHAnsi" w:hAnsiTheme="minorHAnsi" w:cstheme="minorHAnsi"/>
                <w:sz w:val="24"/>
                <w:szCs w:val="24"/>
              </w:rPr>
              <w:t>”,</w:t>
            </w:r>
            <w:r w:rsidRPr="00DD0AAC">
              <w:rPr>
                <w:rFonts w:asciiTheme="minorHAnsi" w:hAnsiTheme="minorHAnsi" w:cstheme="minorHAnsi"/>
                <w:sz w:val="24"/>
                <w:szCs w:val="24"/>
              </w:rPr>
              <w:t xml:space="preserve"> at the upcoming Building </w:t>
            </w:r>
            <w:r>
              <w:rPr>
                <w:rFonts w:asciiTheme="minorHAnsi" w:hAnsiTheme="minorHAnsi" w:cstheme="minorHAnsi"/>
                <w:sz w:val="24"/>
                <w:szCs w:val="24"/>
              </w:rPr>
              <w:t>Stronger</w:t>
            </w:r>
            <w:r w:rsidRPr="00DD0AAC">
              <w:rPr>
                <w:rFonts w:asciiTheme="minorHAnsi" w:hAnsiTheme="minorHAnsi" w:cstheme="minorHAnsi"/>
                <w:sz w:val="24"/>
                <w:szCs w:val="24"/>
              </w:rPr>
              <w:t xml:space="preserve"> Communities Seminar on her work with the Nepali and Urdu Women’s groups.</w:t>
            </w:r>
          </w:p>
          <w:p w14:paraId="0BFECDE1"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When it was identified that there was a need to work with the local Nepali community, they invited the community into the library.</w:t>
            </w:r>
          </w:p>
          <w:p w14:paraId="492CD8F9"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At first, the people who attended were all men and they assisted the library in making a selection of materials for the library</w:t>
            </w:r>
          </w:p>
          <w:p w14:paraId="588CB70D"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However, the Nepali collection wasn’t moving.</w:t>
            </w:r>
          </w:p>
          <w:p w14:paraId="29574B76"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 xml:space="preserve">Rita was then introduced to </w:t>
            </w:r>
            <w:proofErr w:type="spellStart"/>
            <w:r w:rsidRPr="00DD0AAC">
              <w:rPr>
                <w:rFonts w:asciiTheme="minorHAnsi" w:hAnsiTheme="minorHAnsi" w:cstheme="minorHAnsi"/>
                <w:sz w:val="24"/>
                <w:szCs w:val="24"/>
              </w:rPr>
              <w:t>Sanjana</w:t>
            </w:r>
            <w:proofErr w:type="spellEnd"/>
            <w:r w:rsidRPr="00DD0AAC">
              <w:rPr>
                <w:rFonts w:asciiTheme="minorHAnsi" w:hAnsiTheme="minorHAnsi" w:cstheme="minorHAnsi"/>
                <w:sz w:val="24"/>
                <w:szCs w:val="24"/>
              </w:rPr>
              <w:t xml:space="preserve"> Shrestha who pointed out that the Nepali collection in the library will not be popular with the women in the community.</w:t>
            </w:r>
          </w:p>
          <w:p w14:paraId="14F6AA43"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They worked towards inviting the women of the Nepali community in to engage with them and identify what their needs were.</w:t>
            </w:r>
          </w:p>
          <w:p w14:paraId="55EE8F40"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It was well attended as the library was seen as a ‘safe’ and ‘appropriate’ place for the women to go.</w:t>
            </w:r>
          </w:p>
          <w:p w14:paraId="3BFA6BF5"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It took some time but they were finally able to do book selections to build a more appropriate collection which is now well utilised.</w:t>
            </w:r>
          </w:p>
          <w:p w14:paraId="110C6A74"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A number of programs was introduced to meet the needs of the Nepali community which included</w:t>
            </w:r>
          </w:p>
          <w:p w14:paraId="245C8C74"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 xml:space="preserve">Community led </w:t>
            </w:r>
            <w:proofErr w:type="spellStart"/>
            <w:r w:rsidRPr="00DD0AAC">
              <w:rPr>
                <w:rFonts w:asciiTheme="minorHAnsi" w:hAnsiTheme="minorHAnsi" w:cstheme="minorHAnsi"/>
                <w:sz w:val="24"/>
                <w:szCs w:val="24"/>
              </w:rPr>
              <w:t>storytime</w:t>
            </w:r>
            <w:proofErr w:type="spellEnd"/>
            <w:r w:rsidRPr="00DD0AAC">
              <w:rPr>
                <w:rFonts w:asciiTheme="minorHAnsi" w:hAnsiTheme="minorHAnsi" w:cstheme="minorHAnsi"/>
                <w:sz w:val="24"/>
                <w:szCs w:val="24"/>
              </w:rPr>
              <w:t xml:space="preserve"> (bilingual)</w:t>
            </w:r>
          </w:p>
          <w:p w14:paraId="0D850D58" w14:textId="77777777" w:rsidR="00DD0AAC" w:rsidRPr="00DD0AAC" w:rsidRDefault="00DD0AAC" w:rsidP="00DD0AAC">
            <w:pPr>
              <w:pStyle w:val="ListParagraph"/>
              <w:numPr>
                <w:ilvl w:val="0"/>
                <w:numId w:val="28"/>
              </w:numPr>
              <w:rPr>
                <w:rFonts w:asciiTheme="minorHAnsi" w:hAnsiTheme="minorHAnsi" w:cstheme="minorHAnsi"/>
                <w:sz w:val="24"/>
                <w:szCs w:val="24"/>
              </w:rPr>
            </w:pPr>
            <w:r w:rsidRPr="00DD0AAC">
              <w:rPr>
                <w:rFonts w:asciiTheme="minorHAnsi" w:hAnsiTheme="minorHAnsi" w:cstheme="minorHAnsi"/>
                <w:sz w:val="24"/>
                <w:szCs w:val="24"/>
              </w:rPr>
              <w:t>Traditional dance at the library</w:t>
            </w:r>
          </w:p>
          <w:p w14:paraId="3B9DA1B2" w14:textId="77777777" w:rsidR="00657B80" w:rsidRDefault="00657B80" w:rsidP="00657B80">
            <w:pPr>
              <w:rPr>
                <w:rFonts w:asciiTheme="minorHAnsi" w:hAnsiTheme="minorHAnsi" w:cstheme="minorHAnsi"/>
                <w:sz w:val="24"/>
                <w:szCs w:val="24"/>
              </w:rPr>
            </w:pPr>
          </w:p>
          <w:p w14:paraId="2950FC29" w14:textId="77777777" w:rsidR="00F62B90" w:rsidRDefault="00F62B90" w:rsidP="00657B80">
            <w:pPr>
              <w:rPr>
                <w:rFonts w:asciiTheme="minorHAnsi" w:hAnsiTheme="minorHAnsi" w:cstheme="minorHAnsi"/>
                <w:sz w:val="24"/>
                <w:szCs w:val="24"/>
              </w:rPr>
            </w:pPr>
          </w:p>
          <w:p w14:paraId="57066AFB" w14:textId="77777777" w:rsidR="00F62B90" w:rsidRDefault="00F62B90" w:rsidP="00657B80">
            <w:pPr>
              <w:rPr>
                <w:rFonts w:asciiTheme="minorHAnsi" w:hAnsiTheme="minorHAnsi" w:cstheme="minorHAnsi"/>
                <w:sz w:val="24"/>
                <w:szCs w:val="24"/>
              </w:rPr>
            </w:pPr>
          </w:p>
          <w:p w14:paraId="444CE17E" w14:textId="3302591D" w:rsidR="00DD0AAC" w:rsidRPr="00657B80" w:rsidRDefault="00DD0AAC" w:rsidP="00657B80">
            <w:pPr>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5473673A" w14:textId="77777777" w:rsidR="00DC0513" w:rsidRPr="00F027BD" w:rsidRDefault="00DC0513" w:rsidP="00803061">
            <w:pPr>
              <w:snapToGrid w:val="0"/>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6A4C0EB5" w14:textId="462A756B" w:rsidR="00DC0513" w:rsidRPr="00F027BD" w:rsidRDefault="00D80DF6" w:rsidP="00803061">
            <w:pPr>
              <w:snapToGrid w:val="0"/>
              <w:rPr>
                <w:rFonts w:asciiTheme="minorHAnsi" w:hAnsiTheme="minorHAnsi" w:cstheme="minorHAnsi"/>
                <w:sz w:val="24"/>
                <w:szCs w:val="24"/>
              </w:rPr>
            </w:pPr>
            <w:r>
              <w:rPr>
                <w:rFonts w:asciiTheme="minorHAnsi" w:hAnsiTheme="minorHAnsi" w:cstheme="minorHAnsi"/>
                <w:sz w:val="24"/>
                <w:szCs w:val="24"/>
              </w:rPr>
              <w:t>Rita</w:t>
            </w:r>
          </w:p>
        </w:tc>
      </w:tr>
      <w:tr w:rsidR="00137D6E" w:rsidRPr="00F027BD" w14:paraId="36E4D69A" w14:textId="77777777" w:rsidTr="00F62B9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386E57B1" w14:textId="1D50E5F2" w:rsidR="00137D6E" w:rsidRDefault="00DC0513" w:rsidP="00803061">
            <w:pPr>
              <w:rPr>
                <w:rFonts w:asciiTheme="minorHAnsi" w:hAnsiTheme="minorHAnsi" w:cstheme="minorHAnsi"/>
                <w:b/>
                <w:sz w:val="24"/>
                <w:szCs w:val="24"/>
              </w:rPr>
            </w:pPr>
            <w:r>
              <w:rPr>
                <w:rFonts w:asciiTheme="minorHAnsi" w:hAnsiTheme="minorHAnsi" w:cstheme="minorHAnsi"/>
                <w:b/>
                <w:sz w:val="24"/>
                <w:szCs w:val="24"/>
              </w:rPr>
              <w:lastRenderedPageBreak/>
              <w:t xml:space="preserve">8. </w:t>
            </w:r>
            <w:r w:rsidR="00137D6E" w:rsidRPr="00F027BD">
              <w:rPr>
                <w:rFonts w:asciiTheme="minorHAnsi" w:hAnsiTheme="minorHAnsi" w:cstheme="minorHAnsi"/>
                <w:b/>
                <w:sz w:val="24"/>
                <w:szCs w:val="24"/>
              </w:rPr>
              <w:t>Ideas for speakers/vendors/topics for future meetings</w:t>
            </w:r>
          </w:p>
          <w:p w14:paraId="40372BAF" w14:textId="3E074852" w:rsidR="00DC0513" w:rsidRPr="00F027BD" w:rsidRDefault="00DC0513"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027DEF7F" w14:textId="77777777" w:rsidR="00F027BD"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Justine Hannah</w:t>
            </w:r>
            <w:r>
              <w:rPr>
                <w:rFonts w:asciiTheme="minorHAnsi" w:hAnsiTheme="minorHAnsi" w:cstheme="minorHAnsi"/>
                <w:sz w:val="24"/>
                <w:szCs w:val="24"/>
              </w:rPr>
              <w:t xml:space="preserve"> from</w:t>
            </w:r>
            <w:r w:rsidRPr="00DC0513">
              <w:rPr>
                <w:rFonts w:asciiTheme="minorHAnsi" w:hAnsiTheme="minorHAnsi" w:cstheme="minorHAnsi"/>
                <w:sz w:val="24"/>
                <w:szCs w:val="24"/>
              </w:rPr>
              <w:t xml:space="preserve"> Moonee Valley Libraries speaking about her Greece experience at the June meeting.</w:t>
            </w:r>
          </w:p>
          <w:p w14:paraId="34597F37" w14:textId="77777777" w:rsidR="00F62B90" w:rsidRDefault="00F62B90" w:rsidP="00DC051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Oriana from NSW in relations to the ACB and LOTE Unclassified Material</w:t>
            </w:r>
          </w:p>
          <w:p w14:paraId="010C859F" w14:textId="1938D4C7" w:rsidR="00F62B90" w:rsidRDefault="00F62B90" w:rsidP="00DC0513">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Migrant Worker Resource Centre – Rights of migrant workers</w:t>
            </w:r>
          </w:p>
          <w:p w14:paraId="55322AEF" w14:textId="77777777" w:rsidR="00DD0AAC" w:rsidRPr="00DD0AAC" w:rsidRDefault="00DD0AAC" w:rsidP="00DD0AAC">
            <w:pPr>
              <w:ind w:left="1080"/>
              <w:rPr>
                <w:rFonts w:asciiTheme="minorHAnsi" w:hAnsiTheme="minorHAnsi" w:cstheme="minorHAnsi"/>
                <w:sz w:val="24"/>
                <w:szCs w:val="24"/>
              </w:rPr>
            </w:pPr>
            <w:proofErr w:type="spellStart"/>
            <w:r w:rsidRPr="00DD0AAC">
              <w:rPr>
                <w:rFonts w:asciiTheme="minorHAnsi" w:hAnsiTheme="minorHAnsi" w:cstheme="minorHAnsi"/>
                <w:sz w:val="24"/>
                <w:szCs w:val="24"/>
              </w:rPr>
              <w:t>Mrunal</w:t>
            </w:r>
            <w:proofErr w:type="spellEnd"/>
            <w:r w:rsidRPr="00DD0AAC">
              <w:rPr>
                <w:rFonts w:asciiTheme="minorHAnsi" w:hAnsiTheme="minorHAnsi" w:cstheme="minorHAnsi"/>
                <w:sz w:val="24"/>
                <w:szCs w:val="24"/>
              </w:rPr>
              <w:t xml:space="preserve"> Shroff contact for Migrant Worker Centre.</w:t>
            </w:r>
          </w:p>
          <w:p w14:paraId="00A5F01D" w14:textId="77777777" w:rsidR="00DD0AAC" w:rsidRPr="00DD0AAC" w:rsidRDefault="00DD0AAC" w:rsidP="00DD0AAC">
            <w:pPr>
              <w:ind w:left="1080"/>
              <w:rPr>
                <w:rFonts w:asciiTheme="minorHAnsi" w:hAnsiTheme="minorHAnsi" w:cstheme="minorHAnsi"/>
                <w:sz w:val="24"/>
                <w:szCs w:val="24"/>
              </w:rPr>
            </w:pPr>
            <w:proofErr w:type="spellStart"/>
            <w:r w:rsidRPr="00DD0AAC">
              <w:rPr>
                <w:rFonts w:asciiTheme="minorHAnsi" w:hAnsiTheme="minorHAnsi" w:cstheme="minorHAnsi"/>
                <w:sz w:val="24"/>
                <w:szCs w:val="24"/>
              </w:rPr>
              <w:t>Ph</w:t>
            </w:r>
            <w:proofErr w:type="spellEnd"/>
            <w:r w:rsidRPr="00DD0AAC">
              <w:rPr>
                <w:rFonts w:asciiTheme="minorHAnsi" w:hAnsiTheme="minorHAnsi" w:cstheme="minorHAnsi"/>
                <w:sz w:val="24"/>
                <w:szCs w:val="24"/>
              </w:rPr>
              <w:t>: 0470 287 049 or 9659 3516</w:t>
            </w:r>
          </w:p>
          <w:p w14:paraId="0D51E753" w14:textId="02844797" w:rsidR="00DD0AAC" w:rsidRPr="00DD0AAC" w:rsidRDefault="00DD0AAC" w:rsidP="00DD0AAC">
            <w:pPr>
              <w:ind w:left="1080"/>
              <w:rPr>
                <w:rFonts w:asciiTheme="minorHAnsi" w:hAnsiTheme="minorHAnsi" w:cstheme="minorHAnsi"/>
                <w:sz w:val="24"/>
                <w:szCs w:val="24"/>
              </w:rPr>
            </w:pPr>
            <w:hyperlink r:id="rId9" w:history="1">
              <w:r w:rsidRPr="00A37138">
                <w:rPr>
                  <w:rStyle w:val="Hyperlink"/>
                  <w:rFonts w:asciiTheme="minorHAnsi" w:hAnsiTheme="minorHAnsi" w:cstheme="minorHAnsi"/>
                  <w:sz w:val="24"/>
                  <w:szCs w:val="24"/>
                </w:rPr>
                <w:t>mshroff@vthc.org.au</w:t>
              </w:r>
            </w:hyperlink>
            <w:r>
              <w:rPr>
                <w:rFonts w:asciiTheme="minorHAnsi" w:hAnsiTheme="minorHAnsi" w:cstheme="minorHAnsi"/>
                <w:sz w:val="24"/>
                <w:szCs w:val="24"/>
              </w:rPr>
              <w:t xml:space="preserve"> </w:t>
            </w:r>
          </w:p>
          <w:p w14:paraId="2C42F62D" w14:textId="0A049F47" w:rsidR="00DD0AAC" w:rsidRPr="00DD0AAC" w:rsidRDefault="00DD0AAC" w:rsidP="00DD0AAC">
            <w:pPr>
              <w:ind w:left="1080"/>
              <w:rPr>
                <w:rFonts w:asciiTheme="minorHAnsi" w:hAnsiTheme="minorHAnsi" w:cstheme="minorHAnsi"/>
                <w:sz w:val="24"/>
                <w:szCs w:val="24"/>
              </w:rPr>
            </w:pPr>
            <w:hyperlink r:id="rId10" w:history="1">
              <w:r w:rsidRPr="00A37138">
                <w:rPr>
                  <w:rStyle w:val="Hyperlink"/>
                  <w:rFonts w:asciiTheme="minorHAnsi" w:hAnsiTheme="minorHAnsi" w:cstheme="minorHAnsi"/>
                  <w:sz w:val="24"/>
                  <w:szCs w:val="24"/>
                </w:rPr>
                <w:t>www.migrantworkers.org.au</w:t>
              </w:r>
            </w:hyperlink>
            <w:r>
              <w:rPr>
                <w:rFonts w:asciiTheme="minorHAnsi" w:hAnsiTheme="minorHAnsi" w:cstheme="minorHAnsi"/>
                <w:sz w:val="24"/>
                <w:szCs w:val="24"/>
              </w:rPr>
              <w:t xml:space="preserve"> </w:t>
            </w:r>
          </w:p>
          <w:p w14:paraId="3447A468" w14:textId="787935AD" w:rsidR="00F62B90" w:rsidRPr="00DD0AAC" w:rsidRDefault="00F62B90" w:rsidP="00DD0AAC">
            <w:pPr>
              <w:ind w:left="1080"/>
              <w:rPr>
                <w:rFonts w:asciiTheme="minorHAnsi" w:hAnsiTheme="minorHAnsi" w:cstheme="minorHAnsi"/>
                <w:sz w:val="24"/>
                <w:szCs w:val="24"/>
              </w:rPr>
            </w:pPr>
            <w:r w:rsidRPr="00DD0AAC">
              <w:rPr>
                <w:rFonts w:asciiTheme="minorHAnsi" w:hAnsiTheme="minorHAnsi" w:cstheme="minorHAnsi"/>
                <w:sz w:val="24"/>
                <w:szCs w:val="24"/>
              </w:rPr>
              <w:t>Available to visit any libraries</w:t>
            </w:r>
          </w:p>
          <w:p w14:paraId="0662805B" w14:textId="5C9D3D3F" w:rsidR="00F62B90" w:rsidRPr="00F62B90" w:rsidRDefault="00F62B90" w:rsidP="00F62B90">
            <w:pPr>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0BE2E214" w14:textId="77777777" w:rsidR="00137D6E" w:rsidRPr="00F027BD" w:rsidRDefault="00137D6E" w:rsidP="00803061">
            <w:pPr>
              <w:snapToGrid w:val="0"/>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1A07C387" w14:textId="57F67C32" w:rsidR="00137D6E" w:rsidRPr="00F027BD" w:rsidRDefault="00DC0513" w:rsidP="00803061">
            <w:pPr>
              <w:snapToGrid w:val="0"/>
              <w:rPr>
                <w:rFonts w:asciiTheme="minorHAnsi" w:hAnsiTheme="minorHAnsi" w:cstheme="minorHAnsi"/>
                <w:sz w:val="24"/>
                <w:szCs w:val="24"/>
              </w:rPr>
            </w:pPr>
            <w:r>
              <w:rPr>
                <w:rFonts w:asciiTheme="minorHAnsi" w:hAnsiTheme="minorHAnsi" w:cstheme="minorHAnsi"/>
                <w:sz w:val="24"/>
                <w:szCs w:val="24"/>
              </w:rPr>
              <w:t>Rita</w:t>
            </w:r>
          </w:p>
        </w:tc>
      </w:tr>
      <w:tr w:rsidR="00E14083" w:rsidRPr="00F027BD" w14:paraId="1A97D97A" w14:textId="77777777" w:rsidTr="00F62B9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1B8B6D6E" w14:textId="3B7AFE43" w:rsidR="00E14083" w:rsidRPr="00F027BD" w:rsidRDefault="00627229" w:rsidP="00803061">
            <w:pPr>
              <w:rPr>
                <w:rFonts w:asciiTheme="minorHAnsi" w:hAnsiTheme="minorHAnsi" w:cstheme="minorHAnsi"/>
                <w:b/>
                <w:sz w:val="24"/>
                <w:szCs w:val="24"/>
              </w:rPr>
            </w:pPr>
            <w:r>
              <w:rPr>
                <w:rFonts w:asciiTheme="minorHAnsi" w:hAnsiTheme="minorHAnsi" w:cstheme="minorHAnsi"/>
                <w:b/>
                <w:sz w:val="24"/>
                <w:szCs w:val="24"/>
              </w:rPr>
              <w:t xml:space="preserve">9. </w:t>
            </w:r>
            <w:r w:rsidR="00E14083" w:rsidRPr="00F027BD">
              <w:rPr>
                <w:rFonts w:asciiTheme="minorHAnsi" w:hAnsiTheme="minorHAnsi" w:cstheme="minorHAnsi"/>
                <w:b/>
                <w:sz w:val="24"/>
                <w:szCs w:val="24"/>
              </w:rPr>
              <w:t>Other Business</w:t>
            </w:r>
          </w:p>
        </w:tc>
        <w:tc>
          <w:tcPr>
            <w:tcW w:w="7820" w:type="dxa"/>
            <w:tcBorders>
              <w:top w:val="single" w:sz="4" w:space="0" w:color="000001"/>
              <w:left w:val="single" w:sz="4" w:space="0" w:color="000001"/>
              <w:bottom w:val="single" w:sz="4" w:space="0" w:color="000001"/>
            </w:tcBorders>
            <w:shd w:val="clear" w:color="auto" w:fill="auto"/>
          </w:tcPr>
          <w:p w14:paraId="30C30FA5" w14:textId="44BAEE95" w:rsidR="00E14083" w:rsidRDefault="00F62B90" w:rsidP="00803061">
            <w:pPr>
              <w:rPr>
                <w:rFonts w:asciiTheme="minorHAnsi" w:hAnsiTheme="minorHAnsi" w:cstheme="minorHAnsi"/>
                <w:sz w:val="24"/>
                <w:szCs w:val="24"/>
              </w:rPr>
            </w:pPr>
            <w:proofErr w:type="spellStart"/>
            <w:r>
              <w:rPr>
                <w:rFonts w:asciiTheme="minorHAnsi" w:hAnsiTheme="minorHAnsi" w:cstheme="minorHAnsi"/>
                <w:sz w:val="24"/>
                <w:szCs w:val="24"/>
              </w:rPr>
              <w:t>Bunjil</w:t>
            </w:r>
            <w:proofErr w:type="spellEnd"/>
            <w:r>
              <w:rPr>
                <w:rFonts w:asciiTheme="minorHAnsi" w:hAnsiTheme="minorHAnsi" w:cstheme="minorHAnsi"/>
                <w:sz w:val="24"/>
                <w:szCs w:val="24"/>
              </w:rPr>
              <w:t xml:space="preserve"> Place Library Tour</w:t>
            </w:r>
          </w:p>
          <w:p w14:paraId="7135214A" w14:textId="65A46975" w:rsidR="00E14083" w:rsidRPr="0047289A" w:rsidRDefault="00E14083" w:rsidP="0047289A">
            <w:pPr>
              <w:rPr>
                <w:rFonts w:asciiTheme="minorHAnsi" w:hAnsiTheme="minorHAnsi" w:cstheme="minorHAnsi"/>
                <w:sz w:val="24"/>
                <w:szCs w:val="24"/>
              </w:rPr>
            </w:pPr>
          </w:p>
        </w:tc>
        <w:tc>
          <w:tcPr>
            <w:tcW w:w="2386" w:type="dxa"/>
            <w:tcBorders>
              <w:top w:val="single" w:sz="4" w:space="0" w:color="000001"/>
              <w:left w:val="single" w:sz="4" w:space="0" w:color="000001"/>
              <w:bottom w:val="single" w:sz="4" w:space="0" w:color="000001"/>
            </w:tcBorders>
            <w:shd w:val="clear" w:color="auto" w:fill="auto"/>
          </w:tcPr>
          <w:p w14:paraId="1E4B0F11" w14:textId="23AFC94E" w:rsidR="00E14083" w:rsidRPr="00F027BD" w:rsidRDefault="00E14083" w:rsidP="00DC0513">
            <w:pPr>
              <w:snapToGrid w:val="0"/>
              <w:rPr>
                <w:rFonts w:asciiTheme="minorHAnsi" w:hAnsiTheme="minorHAnsi" w:cstheme="minorHAnsi"/>
                <w:sz w:val="24"/>
                <w:szCs w:val="24"/>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14:paraId="408DCA54" w14:textId="525FADDC" w:rsidR="00E14083" w:rsidRPr="00F027BD" w:rsidRDefault="00F62B90" w:rsidP="00803061">
            <w:pPr>
              <w:snapToGrid w:val="0"/>
              <w:rPr>
                <w:rFonts w:asciiTheme="minorHAnsi" w:hAnsiTheme="minorHAnsi" w:cstheme="minorHAnsi"/>
                <w:sz w:val="24"/>
                <w:szCs w:val="24"/>
              </w:rPr>
            </w:pPr>
            <w:r>
              <w:rPr>
                <w:rFonts w:asciiTheme="minorHAnsi" w:hAnsiTheme="minorHAnsi" w:cstheme="minorHAnsi"/>
                <w:sz w:val="24"/>
                <w:szCs w:val="24"/>
              </w:rPr>
              <w:t>ALL</w:t>
            </w:r>
          </w:p>
        </w:tc>
      </w:tr>
    </w:tbl>
    <w:p w14:paraId="0A6291BE" w14:textId="77777777" w:rsidR="00F62B90" w:rsidRPr="00F62B90" w:rsidRDefault="00F62B90" w:rsidP="00F62B90">
      <w:pPr>
        <w:tabs>
          <w:tab w:val="left" w:pos="4320"/>
        </w:tabs>
        <w:ind w:left="720"/>
        <w:rPr>
          <w:rFonts w:asciiTheme="minorHAnsi" w:hAnsiTheme="minorHAnsi" w:cstheme="minorHAnsi"/>
          <w:sz w:val="24"/>
          <w:szCs w:val="24"/>
        </w:rPr>
      </w:pPr>
    </w:p>
    <w:p w14:paraId="00EBFFD9" w14:textId="6E9B194B" w:rsidR="00137D6E" w:rsidRPr="00F027BD" w:rsidRDefault="00137D6E" w:rsidP="00137D6E">
      <w:pPr>
        <w:numPr>
          <w:ilvl w:val="0"/>
          <w:numId w:val="1"/>
        </w:numPr>
        <w:tabs>
          <w:tab w:val="left" w:pos="4320"/>
        </w:tabs>
        <w:rPr>
          <w:rStyle w:val="xbe"/>
          <w:rFonts w:asciiTheme="minorHAnsi" w:hAnsiTheme="minorHAnsi" w:cstheme="minorHAnsi"/>
          <w:sz w:val="24"/>
          <w:szCs w:val="24"/>
        </w:rPr>
      </w:pPr>
      <w:r w:rsidRPr="00F027BD">
        <w:rPr>
          <w:rFonts w:asciiTheme="minorHAnsi" w:hAnsiTheme="minorHAnsi" w:cstheme="minorHAnsi"/>
          <w:b/>
          <w:sz w:val="24"/>
          <w:szCs w:val="24"/>
        </w:rPr>
        <w:t>Next meeting:</w:t>
      </w:r>
      <w:r w:rsidRPr="00F027BD">
        <w:rPr>
          <w:rFonts w:asciiTheme="minorHAnsi" w:hAnsiTheme="minorHAnsi" w:cstheme="minorHAnsi"/>
          <w:sz w:val="24"/>
          <w:szCs w:val="24"/>
        </w:rPr>
        <w:t xml:space="preserve"> </w:t>
      </w:r>
      <w:r w:rsidR="00F027BD">
        <w:rPr>
          <w:rFonts w:asciiTheme="minorHAnsi" w:hAnsiTheme="minorHAnsi" w:cstheme="minorHAnsi"/>
          <w:sz w:val="24"/>
          <w:szCs w:val="24"/>
        </w:rPr>
        <w:t xml:space="preserve">Wednesday </w:t>
      </w:r>
      <w:r w:rsidR="0047289A">
        <w:rPr>
          <w:rFonts w:asciiTheme="minorHAnsi" w:hAnsiTheme="minorHAnsi" w:cstheme="minorHAnsi"/>
          <w:sz w:val="24"/>
          <w:szCs w:val="24"/>
        </w:rPr>
        <w:t>1</w:t>
      </w:r>
      <w:r w:rsidR="00657B80">
        <w:rPr>
          <w:rFonts w:asciiTheme="minorHAnsi" w:hAnsiTheme="minorHAnsi" w:cstheme="minorHAnsi"/>
          <w:sz w:val="24"/>
          <w:szCs w:val="24"/>
        </w:rPr>
        <w:t>2</w:t>
      </w:r>
      <w:r w:rsidR="00F027BD">
        <w:rPr>
          <w:rFonts w:asciiTheme="minorHAnsi" w:hAnsiTheme="minorHAnsi" w:cstheme="minorHAnsi"/>
          <w:sz w:val="24"/>
          <w:szCs w:val="24"/>
        </w:rPr>
        <w:t xml:space="preserve"> </w:t>
      </w:r>
      <w:r w:rsidR="00657B80">
        <w:rPr>
          <w:rFonts w:asciiTheme="minorHAnsi" w:hAnsiTheme="minorHAnsi" w:cstheme="minorHAnsi"/>
          <w:sz w:val="24"/>
          <w:szCs w:val="24"/>
        </w:rPr>
        <w:t>June</w:t>
      </w:r>
      <w:r w:rsidR="00F027BD">
        <w:rPr>
          <w:rFonts w:asciiTheme="minorHAnsi" w:hAnsiTheme="minorHAnsi" w:cstheme="minorHAnsi"/>
          <w:sz w:val="24"/>
          <w:szCs w:val="24"/>
        </w:rPr>
        <w:t xml:space="preserve"> 2019, 10am-12pm, </w:t>
      </w:r>
      <w:r w:rsidR="00657B80">
        <w:rPr>
          <w:rFonts w:asciiTheme="minorHAnsi" w:hAnsiTheme="minorHAnsi" w:cstheme="minorHAnsi"/>
          <w:sz w:val="24"/>
          <w:szCs w:val="24"/>
        </w:rPr>
        <w:t>MAV (City)</w:t>
      </w:r>
    </w:p>
    <w:p w14:paraId="5F0C16B7" w14:textId="413B2DEB" w:rsidR="00FA050A" w:rsidRPr="00CD726D" w:rsidRDefault="00137D6E" w:rsidP="00CD726D">
      <w:pPr>
        <w:numPr>
          <w:ilvl w:val="0"/>
          <w:numId w:val="1"/>
        </w:numPr>
        <w:tabs>
          <w:tab w:val="left" w:pos="4320"/>
        </w:tabs>
        <w:rPr>
          <w:rFonts w:asciiTheme="minorHAnsi" w:hAnsiTheme="minorHAnsi" w:cstheme="minorHAnsi"/>
          <w:sz w:val="20"/>
          <w:szCs w:val="20"/>
        </w:rPr>
      </w:pPr>
      <w:r w:rsidRPr="00F027BD">
        <w:rPr>
          <w:rFonts w:asciiTheme="minorHAnsi" w:hAnsiTheme="minorHAnsi" w:cstheme="minorHAnsi"/>
          <w:b/>
          <w:sz w:val="24"/>
          <w:szCs w:val="24"/>
        </w:rPr>
        <w:t xml:space="preserve">Minute taker for meeting: </w:t>
      </w:r>
      <w:r w:rsidR="00F027BD" w:rsidRPr="00F027BD">
        <w:rPr>
          <w:rFonts w:asciiTheme="minorHAnsi" w:hAnsiTheme="minorHAnsi" w:cstheme="minorHAnsi"/>
          <w:sz w:val="24"/>
          <w:szCs w:val="24"/>
        </w:rPr>
        <w:t>TBC</w:t>
      </w:r>
    </w:p>
    <w:sectPr w:rsidR="00FA050A" w:rsidRPr="00CD726D">
      <w:headerReference w:type="default" r:id="rId11"/>
      <w:footerReference w:type="default" r:id="rId12"/>
      <w:pgSz w:w="16838" w:h="11906" w:orient="landscape"/>
      <w:pgMar w:top="1440" w:right="1440" w:bottom="1440" w:left="1440" w:header="708"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3645" w14:textId="77777777" w:rsidR="00552813" w:rsidRDefault="00147FD8">
      <w:r>
        <w:separator/>
      </w:r>
    </w:p>
  </w:endnote>
  <w:endnote w:type="continuationSeparator" w:id="0">
    <w:p w14:paraId="027DBAAE" w14:textId="77777777" w:rsidR="00552813" w:rsidRDefault="001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9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78979"/>
      <w:docPartObj>
        <w:docPartGallery w:val="Page Numbers (Bottom of Page)"/>
        <w:docPartUnique/>
      </w:docPartObj>
    </w:sdtPr>
    <w:sdtEndPr>
      <w:rPr>
        <w:noProof/>
      </w:rPr>
    </w:sdtEndPr>
    <w:sdtContent>
      <w:p w14:paraId="57EDF3BE" w14:textId="206173BD" w:rsidR="00593DD4" w:rsidRDefault="008D425E">
        <w:pPr>
          <w:pStyle w:val="Footer"/>
          <w:jc w:val="right"/>
        </w:pPr>
        <w:r>
          <w:fldChar w:fldCharType="begin"/>
        </w:r>
        <w:r>
          <w:instrText xml:space="preserve"> PAGE   \* MERGEFORMAT </w:instrText>
        </w:r>
        <w:r>
          <w:fldChar w:fldCharType="separate"/>
        </w:r>
        <w:r w:rsidR="00DD0AAC">
          <w:rPr>
            <w:noProof/>
          </w:rPr>
          <w:t>8</w:t>
        </w:r>
        <w:r>
          <w:rPr>
            <w:noProof/>
          </w:rPr>
          <w:fldChar w:fldCharType="end"/>
        </w:r>
      </w:p>
    </w:sdtContent>
  </w:sdt>
  <w:p w14:paraId="5EACAC4C" w14:textId="77777777" w:rsidR="00593DD4" w:rsidRDefault="00DD0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DC0C" w14:textId="77777777" w:rsidR="00552813" w:rsidRDefault="00147FD8">
      <w:r>
        <w:separator/>
      </w:r>
    </w:p>
  </w:footnote>
  <w:footnote w:type="continuationSeparator" w:id="0">
    <w:p w14:paraId="2FB98545" w14:textId="77777777" w:rsidR="00552813" w:rsidRDefault="0014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5CF3" w14:textId="32826544" w:rsidR="00336532" w:rsidRDefault="00BC38EF" w:rsidP="00FB1087">
    <w:pPr>
      <w:pStyle w:val="Header"/>
      <w:tabs>
        <w:tab w:val="clear" w:pos="9026"/>
        <w:tab w:val="left" w:pos="10575"/>
      </w:tabs>
    </w:pPr>
    <w:r>
      <w:rPr>
        <w:noProof/>
      </w:rPr>
      <mc:AlternateContent>
        <mc:Choice Requires="wps">
          <w:drawing>
            <wp:anchor distT="0" distB="0" distL="114300" distR="114300" simplePos="0" relativeHeight="251661312" behindDoc="0" locked="0" layoutInCell="1" allowOverlap="1" wp14:anchorId="4F73ACB5" wp14:editId="705AE326">
              <wp:simplePos x="0" y="0"/>
              <wp:positionH relativeFrom="column">
                <wp:posOffset>2562225</wp:posOffset>
              </wp:positionH>
              <wp:positionV relativeFrom="paragraph">
                <wp:posOffset>521970</wp:posOffset>
              </wp:positionV>
              <wp:extent cx="1133475" cy="3714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1334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584CF4" id="Rectangle 3" o:spid="_x0000_s1026" style="position:absolute;margin-left:201.75pt;margin-top:41.1pt;width:89.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lIkQIAAIQFAAAOAAAAZHJzL2Uyb0RvYy54bWysVN9P2zAQfp+0/8Hy+0jTlsEqUlSBmCYh&#10;QMDEs+vYjSXH59lu0+6v39lOUsbQHqb1wT37vvvuR+7u4nLfarITziswFS1PJpQIw6FWZlPR7883&#10;n84p8YGZmmkwoqIH4enl8uOHi84uxBQa0LVwBEmMX3S2ok0IdlEUnjeiZf4ErDColOBaFvDqNkXt&#10;WIfsrS6mk8nnogNXWwdceI+v11lJl4lfSsHDvZReBKIrirGFdLp0ruNZLC/YYuOYbRTvw2D/EEXL&#10;lEGnI9U1C4xsnfqDqlXcgQcZTji0BUipuEg5YDbl5E02Tw2zIuWCxfF2LJP/f7T8bvfgiKorOqPE&#10;sBY/0SMWjZmNFmQWy9NZv0DUk31w/c2jGHPdS9fGf8yC7FNJD2NJxT4Qjo9lOZvNz04p4aibnZVR&#10;RpriaG2dD18FtCQKFXXoPVWS7W59yNABEp150Kq+UVqnS2wTcaUd2TH8wOtN2ZP/htImYg1Eq0wY&#10;X4qYWE4lSeGgRcRp8ygkVgSDn6ZAUi8enTDOhQllVjWsFtn36QR/g/chrJRoIozMEv2P3D3BgMwk&#10;A3eOssdHU5FaeTSe/C2wbDxaJM9gwmjcKgPuPQKNWfWeM34oUi5NrNIa6gP2i4M8SN7yG4Wf7Zb5&#10;8MAcTg7OGG6DcI+H1NBVFHqJkgbcz/feIx4bGrWUdDiJFfU/tswJSvQ3g63+pZzP4+imy/z0bIoX&#10;91qzfq0x2/YKsBdK3DuWJzHigx5E6aB9waWxil5RxQxH3xXlwQ2Xq5A3BK4dLlarBMNxtSzcmifL&#10;I3msamzL5/0Lc7bv3YBdfwfD1LLFmxbO2GhpYLUNIFXq72Nd+3rjqKfG6ddS3CWv7wl1XJ7LXwAA&#10;AP//AwBQSwMEFAAGAAgAAAAhAGR25erfAAAACgEAAA8AAABkcnMvZG93bnJldi54bWxMj8tOwzAQ&#10;RfdI/IM1SOyoTdqQKI1TIQQVdEchXbvxkET4EWKnDX/PsILlaI7uPbfczNawE46h907C7UIAQ9d4&#10;3btWwvvb000OLETltDLeoYRvDLCpLi9KVWh/dq942seWUYgLhZLQxTgUnIemQ6vCwg/o6PfhR6si&#10;nWPL9ajOFG4NT4S441b1jho6NeBDh83nfrISpjR7eZwPX9tlLepsV5v0OW4HKa+v5vs1sIhz/IPh&#10;V5/UoSKno5+cDsxIWIllSqiEPEmAEZDmCY07ErkSGfCq5P8nVD8AAAD//wMAUEsBAi0AFAAGAAgA&#10;AAAhALaDOJL+AAAA4QEAABMAAAAAAAAAAAAAAAAAAAAAAFtDb250ZW50X1R5cGVzXS54bWxQSwEC&#10;LQAUAAYACAAAACEAOP0h/9YAAACUAQAACwAAAAAAAAAAAAAAAAAvAQAAX3JlbHMvLnJlbHNQSwEC&#10;LQAUAAYACAAAACEA0IrpSJECAACEBQAADgAAAAAAAAAAAAAAAAAuAgAAZHJzL2Uyb0RvYy54bWxQ&#10;SwECLQAUAAYACAAAACEAZHbl6t8AAAAKAQAADwAAAAAAAAAAAAAAAADrBAAAZHJzL2Rvd25yZXYu&#10;eG1sUEsFBgAAAAAEAAQA8wAAAPcFAAAAAA==&#10;" fillcolor="white [3212]" stroked="f" strokeweight="2pt"/>
          </w:pict>
        </mc:Fallback>
      </mc:AlternateContent>
    </w:r>
    <w:r>
      <w:rPr>
        <w:noProof/>
      </w:rPr>
      <w:drawing>
        <wp:anchor distT="0" distB="0" distL="114300" distR="114300" simplePos="0" relativeHeight="251660288" behindDoc="0" locked="0" layoutInCell="1" allowOverlap="1" wp14:anchorId="01BC208E" wp14:editId="2F16B468">
          <wp:simplePos x="0" y="0"/>
          <wp:positionH relativeFrom="column">
            <wp:posOffset>4381500</wp:posOffset>
          </wp:positionH>
          <wp:positionV relativeFrom="paragraph">
            <wp:posOffset>169545</wp:posOffset>
          </wp:positionV>
          <wp:extent cx="1333500" cy="725805"/>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333500" cy="725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1" locked="0" layoutInCell="1" allowOverlap="1" wp14:anchorId="7A8143DD" wp14:editId="026785AA">
          <wp:simplePos x="0" y="0"/>
          <wp:positionH relativeFrom="margin">
            <wp:posOffset>6067425</wp:posOffset>
          </wp:positionH>
          <wp:positionV relativeFrom="margin">
            <wp:posOffset>-1425575</wp:posOffset>
          </wp:positionV>
          <wp:extent cx="3103245" cy="127889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103245" cy="1278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D425E">
      <w:rPr>
        <w:noProof/>
      </w:rPr>
      <w:drawing>
        <wp:inline distT="0" distB="0" distL="0" distR="0" wp14:anchorId="1EADF33C" wp14:editId="64F53C49">
          <wp:extent cx="3886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95350"/>
                  </a:xfrm>
                  <a:prstGeom prst="rect">
                    <a:avLst/>
                  </a:prstGeom>
                  <a:solidFill>
                    <a:srgbClr val="FFFFFF">
                      <a:alpha val="0"/>
                    </a:srgbClr>
                  </a:solidFill>
                  <a:ln>
                    <a:noFill/>
                  </a:ln>
                </pic:spPr>
              </pic:pic>
            </a:graphicData>
          </a:graphic>
        </wp:inline>
      </w:drawing>
    </w:r>
    <w:r w:rsidR="008D425E">
      <w:tab/>
    </w:r>
  </w:p>
  <w:p w14:paraId="2326C4A6" w14:textId="77777777" w:rsidR="00336532" w:rsidRDefault="00DD0AAC">
    <w:pPr>
      <w:pStyle w:val="Header"/>
    </w:pPr>
  </w:p>
  <w:p w14:paraId="2152DD23" w14:textId="77777777" w:rsidR="00336532" w:rsidRDefault="00DD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CD5583"/>
    <w:multiLevelType w:val="hybridMultilevel"/>
    <w:tmpl w:val="0EFAEBFE"/>
    <w:lvl w:ilvl="0" w:tplc="690E9FC0">
      <w:numFmt w:val="bullet"/>
      <w:lvlText w:val="•"/>
      <w:lvlJc w:val="left"/>
      <w:pPr>
        <w:ind w:left="1080" w:hanging="72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13111"/>
    <w:multiLevelType w:val="hybridMultilevel"/>
    <w:tmpl w:val="BB960844"/>
    <w:lvl w:ilvl="0" w:tplc="86E0D104">
      <w:start w:val="2"/>
      <w:numFmt w:val="bullet"/>
      <w:lvlText w:val=""/>
      <w:lvlJc w:val="left"/>
      <w:pPr>
        <w:ind w:left="720" w:hanging="360"/>
      </w:pPr>
      <w:rPr>
        <w:rFonts w:ascii="Symbol" w:eastAsia="Calibr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1B0E6A"/>
    <w:multiLevelType w:val="hybridMultilevel"/>
    <w:tmpl w:val="534AB4F8"/>
    <w:lvl w:ilvl="0" w:tplc="2264C5D0">
      <w:start w:val="1"/>
      <w:numFmt w:val="bullet"/>
      <w:lvlText w:val="A"/>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40FF9"/>
    <w:multiLevelType w:val="hybridMultilevel"/>
    <w:tmpl w:val="96AA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B306C"/>
    <w:multiLevelType w:val="hybridMultilevel"/>
    <w:tmpl w:val="1E4C9A48"/>
    <w:lvl w:ilvl="0" w:tplc="CFB62E8C">
      <w:numFmt w:val="bullet"/>
      <w:lvlText w:val=""/>
      <w:lvlJc w:val="left"/>
      <w:pPr>
        <w:ind w:left="720" w:hanging="360"/>
      </w:pPr>
      <w:rPr>
        <w:rFonts w:ascii="Symbol" w:eastAsia="Calibr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EA7705"/>
    <w:multiLevelType w:val="multilevel"/>
    <w:tmpl w:val="7F24EC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0B0E38"/>
    <w:multiLevelType w:val="hybridMultilevel"/>
    <w:tmpl w:val="43FC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160745"/>
    <w:multiLevelType w:val="hybridMultilevel"/>
    <w:tmpl w:val="2C5C29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930557"/>
    <w:multiLevelType w:val="multilevel"/>
    <w:tmpl w:val="35B60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1F5CE4"/>
    <w:multiLevelType w:val="multilevel"/>
    <w:tmpl w:val="BE100C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131F1B"/>
    <w:multiLevelType w:val="hybridMultilevel"/>
    <w:tmpl w:val="FC921E0E"/>
    <w:lvl w:ilvl="0" w:tplc="690E9FC0">
      <w:numFmt w:val="bullet"/>
      <w:lvlText w:val="•"/>
      <w:lvlJc w:val="left"/>
      <w:pPr>
        <w:ind w:left="1080" w:hanging="72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2B18C7"/>
    <w:multiLevelType w:val="hybridMultilevel"/>
    <w:tmpl w:val="995E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943809"/>
    <w:multiLevelType w:val="hybridMultilevel"/>
    <w:tmpl w:val="EB70B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B74AE8"/>
    <w:multiLevelType w:val="multilevel"/>
    <w:tmpl w:val="D3FC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55AF5"/>
    <w:multiLevelType w:val="multilevel"/>
    <w:tmpl w:val="809AFF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9C2302"/>
    <w:multiLevelType w:val="hybridMultilevel"/>
    <w:tmpl w:val="0DD64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263C1"/>
    <w:multiLevelType w:val="multilevel"/>
    <w:tmpl w:val="443A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3FE1"/>
    <w:multiLevelType w:val="hybridMultilevel"/>
    <w:tmpl w:val="D742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10AC8"/>
    <w:multiLevelType w:val="hybridMultilevel"/>
    <w:tmpl w:val="FA4E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CA471A"/>
    <w:multiLevelType w:val="hybridMultilevel"/>
    <w:tmpl w:val="D5165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597407"/>
    <w:multiLevelType w:val="hybridMultilevel"/>
    <w:tmpl w:val="AAE45CD6"/>
    <w:lvl w:ilvl="0" w:tplc="AEC06788">
      <w:start w:val="1"/>
      <w:numFmt w:val="bullet"/>
      <w:lvlText w:val="Q"/>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C04D3C"/>
    <w:multiLevelType w:val="hybridMultilevel"/>
    <w:tmpl w:val="F8DC9CB0"/>
    <w:lvl w:ilvl="0" w:tplc="2EF00096">
      <w:numFmt w:val="bullet"/>
      <w:lvlText w:val="•"/>
      <w:lvlJc w:val="left"/>
      <w:pPr>
        <w:ind w:left="660" w:hanging="60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nsid w:val="48505784"/>
    <w:multiLevelType w:val="multilevel"/>
    <w:tmpl w:val="55C86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D77B75"/>
    <w:multiLevelType w:val="hybridMultilevel"/>
    <w:tmpl w:val="A49EF426"/>
    <w:lvl w:ilvl="0" w:tplc="86E0D104">
      <w:start w:val="2"/>
      <w:numFmt w:val="bullet"/>
      <w:lvlText w:val=""/>
      <w:lvlJc w:val="left"/>
      <w:pPr>
        <w:ind w:left="720" w:hanging="360"/>
      </w:pPr>
      <w:rPr>
        <w:rFonts w:ascii="Symbol" w:eastAsia="Calibr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FE2754"/>
    <w:multiLevelType w:val="hybridMultilevel"/>
    <w:tmpl w:val="E3B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E401A"/>
    <w:multiLevelType w:val="hybridMultilevel"/>
    <w:tmpl w:val="DE2C0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398FCC4">
      <w:numFmt w:val="bullet"/>
      <w:lvlText w:val="•"/>
      <w:lvlJc w:val="left"/>
      <w:pPr>
        <w:ind w:left="2520" w:hanging="720"/>
      </w:pPr>
      <w:rPr>
        <w:rFonts w:ascii="Calibri" w:eastAsia="Calibri" w:hAnsi="Calibri" w:cstheme="minorHAns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697FCC"/>
    <w:multiLevelType w:val="hybridMultilevel"/>
    <w:tmpl w:val="195A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714987"/>
    <w:multiLevelType w:val="hybridMultilevel"/>
    <w:tmpl w:val="0740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40163ED"/>
    <w:multiLevelType w:val="hybridMultilevel"/>
    <w:tmpl w:val="00E248D6"/>
    <w:lvl w:ilvl="0" w:tplc="EA6244C0">
      <w:numFmt w:val="bullet"/>
      <w:lvlText w:val="·"/>
      <w:lvlJc w:val="left"/>
      <w:pPr>
        <w:ind w:left="1635" w:hanging="555"/>
      </w:pPr>
      <w:rPr>
        <w:rFonts w:ascii="Calibri" w:eastAsia="Calibri" w:hAnsi="Calibri" w:cs="font499"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DE3295F"/>
    <w:multiLevelType w:val="hybridMultilevel"/>
    <w:tmpl w:val="6554B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F311EA"/>
    <w:multiLevelType w:val="hybridMultilevel"/>
    <w:tmpl w:val="FC7A819A"/>
    <w:lvl w:ilvl="0" w:tplc="2264C5D0">
      <w:start w:val="1"/>
      <w:numFmt w:val="bullet"/>
      <w:lvlText w:val="A"/>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2231BF"/>
    <w:multiLevelType w:val="hybridMultilevel"/>
    <w:tmpl w:val="39D88124"/>
    <w:lvl w:ilvl="0" w:tplc="CFB62E8C">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6D581B"/>
    <w:multiLevelType w:val="multilevel"/>
    <w:tmpl w:val="733EA4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BD5880"/>
    <w:multiLevelType w:val="hybridMultilevel"/>
    <w:tmpl w:val="10AAA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28"/>
  </w:num>
  <w:num w:numId="5">
    <w:abstractNumId w:val="25"/>
  </w:num>
  <w:num w:numId="6">
    <w:abstractNumId w:val="4"/>
  </w:num>
  <w:num w:numId="7">
    <w:abstractNumId w:val="17"/>
  </w:num>
  <w:num w:numId="8">
    <w:abstractNumId w:val="14"/>
  </w:num>
  <w:num w:numId="9">
    <w:abstractNumId w:val="20"/>
  </w:num>
  <w:num w:numId="10">
    <w:abstractNumId w:val="30"/>
  </w:num>
  <w:num w:numId="11">
    <w:abstractNumId w:val="8"/>
  </w:num>
  <w:num w:numId="12">
    <w:abstractNumId w:val="16"/>
  </w:num>
  <w:num w:numId="13">
    <w:abstractNumId w:val="31"/>
  </w:num>
  <w:num w:numId="14">
    <w:abstractNumId w:val="21"/>
  </w:num>
  <w:num w:numId="15">
    <w:abstractNumId w:val="26"/>
  </w:num>
  <w:num w:numId="16">
    <w:abstractNumId w:val="27"/>
  </w:num>
  <w:num w:numId="17">
    <w:abstractNumId w:val="34"/>
  </w:num>
  <w:num w:numId="18">
    <w:abstractNumId w:val="19"/>
  </w:num>
  <w:num w:numId="19">
    <w:abstractNumId w:val="18"/>
  </w:num>
  <w:num w:numId="20">
    <w:abstractNumId w:val="7"/>
  </w:num>
  <w:num w:numId="21">
    <w:abstractNumId w:val="3"/>
  </w:num>
  <w:num w:numId="22">
    <w:abstractNumId w:val="5"/>
  </w:num>
  <w:num w:numId="23">
    <w:abstractNumId w:val="32"/>
  </w:num>
  <w:num w:numId="24">
    <w:abstractNumId w:val="1"/>
  </w:num>
  <w:num w:numId="25">
    <w:abstractNumId w:val="11"/>
  </w:num>
  <w:num w:numId="26">
    <w:abstractNumId w:val="13"/>
  </w:num>
  <w:num w:numId="27">
    <w:abstractNumId w:val="2"/>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6E"/>
    <w:rsid w:val="00131DAD"/>
    <w:rsid w:val="00137D6E"/>
    <w:rsid w:val="00147FD8"/>
    <w:rsid w:val="001D2CB7"/>
    <w:rsid w:val="001E7E9A"/>
    <w:rsid w:val="0021474B"/>
    <w:rsid w:val="00293CBD"/>
    <w:rsid w:val="002C5B61"/>
    <w:rsid w:val="003734CA"/>
    <w:rsid w:val="003A3475"/>
    <w:rsid w:val="003C36B6"/>
    <w:rsid w:val="0047289A"/>
    <w:rsid w:val="00492073"/>
    <w:rsid w:val="00542D72"/>
    <w:rsid w:val="00552813"/>
    <w:rsid w:val="005560A8"/>
    <w:rsid w:val="006069B2"/>
    <w:rsid w:val="00627229"/>
    <w:rsid w:val="00657B80"/>
    <w:rsid w:val="00660A63"/>
    <w:rsid w:val="00793967"/>
    <w:rsid w:val="007A1DFC"/>
    <w:rsid w:val="007D2686"/>
    <w:rsid w:val="00816D1E"/>
    <w:rsid w:val="008C6FD2"/>
    <w:rsid w:val="008D425E"/>
    <w:rsid w:val="009857B7"/>
    <w:rsid w:val="00B541D3"/>
    <w:rsid w:val="00B77487"/>
    <w:rsid w:val="00BC38EF"/>
    <w:rsid w:val="00BE7E0B"/>
    <w:rsid w:val="00BF7B7F"/>
    <w:rsid w:val="00C92A86"/>
    <w:rsid w:val="00CA16D3"/>
    <w:rsid w:val="00CD5821"/>
    <w:rsid w:val="00CD726D"/>
    <w:rsid w:val="00D021D8"/>
    <w:rsid w:val="00D160F0"/>
    <w:rsid w:val="00D251FB"/>
    <w:rsid w:val="00D26B8A"/>
    <w:rsid w:val="00D45DFC"/>
    <w:rsid w:val="00D80DF6"/>
    <w:rsid w:val="00DC0513"/>
    <w:rsid w:val="00DD0AAC"/>
    <w:rsid w:val="00DD1B6E"/>
    <w:rsid w:val="00E14083"/>
    <w:rsid w:val="00E242FE"/>
    <w:rsid w:val="00E41EBB"/>
    <w:rsid w:val="00ED2961"/>
    <w:rsid w:val="00F027BD"/>
    <w:rsid w:val="00F02F6E"/>
    <w:rsid w:val="00F62B90"/>
    <w:rsid w:val="00F66179"/>
    <w:rsid w:val="00F922CD"/>
    <w:rsid w:val="00FA050A"/>
    <w:rsid w:val="00FE3A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5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E"/>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D6E"/>
    <w:pPr>
      <w:tabs>
        <w:tab w:val="center" w:pos="4513"/>
        <w:tab w:val="right" w:pos="9026"/>
      </w:tabs>
    </w:pPr>
  </w:style>
  <w:style w:type="character" w:customStyle="1" w:styleId="HeaderChar">
    <w:name w:val="Header Char"/>
    <w:basedOn w:val="DefaultParagraphFont"/>
    <w:link w:val="Header"/>
    <w:rsid w:val="00137D6E"/>
    <w:rPr>
      <w:rFonts w:ascii="Arial" w:eastAsia="Calibri" w:hAnsi="Arial" w:cs="font499"/>
      <w:kern w:val="1"/>
      <w:lang w:eastAsia="zh-CN"/>
    </w:rPr>
  </w:style>
  <w:style w:type="paragraph" w:styleId="ListParagraph">
    <w:name w:val="List Paragraph"/>
    <w:basedOn w:val="Normal"/>
    <w:uiPriority w:val="34"/>
    <w:qFormat/>
    <w:rsid w:val="00137D6E"/>
    <w:pPr>
      <w:ind w:left="720"/>
      <w:contextualSpacing/>
    </w:pPr>
  </w:style>
  <w:style w:type="character" w:styleId="Hyperlink">
    <w:name w:val="Hyperlink"/>
    <w:basedOn w:val="DefaultParagraphFont"/>
    <w:uiPriority w:val="99"/>
    <w:unhideWhenUsed/>
    <w:rsid w:val="00137D6E"/>
    <w:rPr>
      <w:color w:val="0000FF" w:themeColor="hyperlink"/>
      <w:u w:val="single"/>
    </w:rPr>
  </w:style>
  <w:style w:type="character" w:customStyle="1" w:styleId="xbe">
    <w:name w:val="_xbe"/>
    <w:basedOn w:val="DefaultParagraphFont"/>
    <w:rsid w:val="00137D6E"/>
  </w:style>
  <w:style w:type="paragraph" w:styleId="Footer">
    <w:name w:val="footer"/>
    <w:basedOn w:val="Normal"/>
    <w:link w:val="FooterChar"/>
    <w:uiPriority w:val="99"/>
    <w:unhideWhenUsed/>
    <w:rsid w:val="00137D6E"/>
    <w:pPr>
      <w:tabs>
        <w:tab w:val="center" w:pos="4680"/>
        <w:tab w:val="right" w:pos="9360"/>
      </w:tabs>
    </w:pPr>
  </w:style>
  <w:style w:type="character" w:customStyle="1" w:styleId="FooterChar">
    <w:name w:val="Footer Char"/>
    <w:basedOn w:val="DefaultParagraphFont"/>
    <w:link w:val="Footer"/>
    <w:uiPriority w:val="99"/>
    <w:rsid w:val="00137D6E"/>
    <w:rPr>
      <w:rFonts w:ascii="Arial" w:eastAsia="Calibri" w:hAnsi="Arial" w:cs="font499"/>
      <w:kern w:val="1"/>
      <w:lang w:eastAsia="zh-CN"/>
    </w:rPr>
  </w:style>
  <w:style w:type="character" w:customStyle="1" w:styleId="UnresolvedMention">
    <w:name w:val="Unresolved Mention"/>
    <w:basedOn w:val="DefaultParagraphFont"/>
    <w:uiPriority w:val="99"/>
    <w:semiHidden/>
    <w:unhideWhenUsed/>
    <w:rsid w:val="001D2CB7"/>
    <w:rPr>
      <w:color w:val="808080"/>
      <w:shd w:val="clear" w:color="auto" w:fill="E6E6E6"/>
    </w:rPr>
  </w:style>
  <w:style w:type="paragraph" w:styleId="BalloonText">
    <w:name w:val="Balloon Text"/>
    <w:basedOn w:val="Normal"/>
    <w:link w:val="BalloonTextChar"/>
    <w:uiPriority w:val="99"/>
    <w:semiHidden/>
    <w:unhideWhenUsed/>
    <w:rsid w:val="003A3475"/>
    <w:rPr>
      <w:rFonts w:ascii="Tahoma" w:hAnsi="Tahoma" w:cs="Tahoma"/>
      <w:sz w:val="16"/>
      <w:szCs w:val="16"/>
    </w:rPr>
  </w:style>
  <w:style w:type="character" w:customStyle="1" w:styleId="BalloonTextChar">
    <w:name w:val="Balloon Text Char"/>
    <w:basedOn w:val="DefaultParagraphFont"/>
    <w:link w:val="BalloonText"/>
    <w:uiPriority w:val="99"/>
    <w:semiHidden/>
    <w:rsid w:val="003A3475"/>
    <w:rPr>
      <w:rFonts w:ascii="Tahoma" w:eastAsia="Calibri"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E"/>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D6E"/>
    <w:pPr>
      <w:tabs>
        <w:tab w:val="center" w:pos="4513"/>
        <w:tab w:val="right" w:pos="9026"/>
      </w:tabs>
    </w:pPr>
  </w:style>
  <w:style w:type="character" w:customStyle="1" w:styleId="HeaderChar">
    <w:name w:val="Header Char"/>
    <w:basedOn w:val="DefaultParagraphFont"/>
    <w:link w:val="Header"/>
    <w:rsid w:val="00137D6E"/>
    <w:rPr>
      <w:rFonts w:ascii="Arial" w:eastAsia="Calibri" w:hAnsi="Arial" w:cs="font499"/>
      <w:kern w:val="1"/>
      <w:lang w:eastAsia="zh-CN"/>
    </w:rPr>
  </w:style>
  <w:style w:type="paragraph" w:styleId="ListParagraph">
    <w:name w:val="List Paragraph"/>
    <w:basedOn w:val="Normal"/>
    <w:uiPriority w:val="34"/>
    <w:qFormat/>
    <w:rsid w:val="00137D6E"/>
    <w:pPr>
      <w:ind w:left="720"/>
      <w:contextualSpacing/>
    </w:pPr>
  </w:style>
  <w:style w:type="character" w:styleId="Hyperlink">
    <w:name w:val="Hyperlink"/>
    <w:basedOn w:val="DefaultParagraphFont"/>
    <w:uiPriority w:val="99"/>
    <w:unhideWhenUsed/>
    <w:rsid w:val="00137D6E"/>
    <w:rPr>
      <w:color w:val="0000FF" w:themeColor="hyperlink"/>
      <w:u w:val="single"/>
    </w:rPr>
  </w:style>
  <w:style w:type="character" w:customStyle="1" w:styleId="xbe">
    <w:name w:val="_xbe"/>
    <w:basedOn w:val="DefaultParagraphFont"/>
    <w:rsid w:val="00137D6E"/>
  </w:style>
  <w:style w:type="paragraph" w:styleId="Footer">
    <w:name w:val="footer"/>
    <w:basedOn w:val="Normal"/>
    <w:link w:val="FooterChar"/>
    <w:uiPriority w:val="99"/>
    <w:unhideWhenUsed/>
    <w:rsid w:val="00137D6E"/>
    <w:pPr>
      <w:tabs>
        <w:tab w:val="center" w:pos="4680"/>
        <w:tab w:val="right" w:pos="9360"/>
      </w:tabs>
    </w:pPr>
  </w:style>
  <w:style w:type="character" w:customStyle="1" w:styleId="FooterChar">
    <w:name w:val="Footer Char"/>
    <w:basedOn w:val="DefaultParagraphFont"/>
    <w:link w:val="Footer"/>
    <w:uiPriority w:val="99"/>
    <w:rsid w:val="00137D6E"/>
    <w:rPr>
      <w:rFonts w:ascii="Arial" w:eastAsia="Calibri" w:hAnsi="Arial" w:cs="font499"/>
      <w:kern w:val="1"/>
      <w:lang w:eastAsia="zh-CN"/>
    </w:rPr>
  </w:style>
  <w:style w:type="character" w:customStyle="1" w:styleId="UnresolvedMention">
    <w:name w:val="Unresolved Mention"/>
    <w:basedOn w:val="DefaultParagraphFont"/>
    <w:uiPriority w:val="99"/>
    <w:semiHidden/>
    <w:unhideWhenUsed/>
    <w:rsid w:val="001D2CB7"/>
    <w:rPr>
      <w:color w:val="808080"/>
      <w:shd w:val="clear" w:color="auto" w:fill="E6E6E6"/>
    </w:rPr>
  </w:style>
  <w:style w:type="paragraph" w:styleId="BalloonText">
    <w:name w:val="Balloon Text"/>
    <w:basedOn w:val="Normal"/>
    <w:link w:val="BalloonTextChar"/>
    <w:uiPriority w:val="99"/>
    <w:semiHidden/>
    <w:unhideWhenUsed/>
    <w:rsid w:val="003A3475"/>
    <w:rPr>
      <w:rFonts w:ascii="Tahoma" w:hAnsi="Tahoma" w:cs="Tahoma"/>
      <w:sz w:val="16"/>
      <w:szCs w:val="16"/>
    </w:rPr>
  </w:style>
  <w:style w:type="character" w:customStyle="1" w:styleId="BalloonTextChar">
    <w:name w:val="Balloon Text Char"/>
    <w:basedOn w:val="DefaultParagraphFont"/>
    <w:link w:val="BalloonText"/>
    <w:uiPriority w:val="99"/>
    <w:semiHidden/>
    <w:rsid w:val="003A3475"/>
    <w:rPr>
      <w:rFonts w:ascii="Tahoma" w:eastAsia="Calibri"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4704">
      <w:bodyDiv w:val="1"/>
      <w:marLeft w:val="0"/>
      <w:marRight w:val="0"/>
      <w:marTop w:val="0"/>
      <w:marBottom w:val="0"/>
      <w:divBdr>
        <w:top w:val="none" w:sz="0" w:space="0" w:color="auto"/>
        <w:left w:val="none" w:sz="0" w:space="0" w:color="auto"/>
        <w:bottom w:val="none" w:sz="0" w:space="0" w:color="auto"/>
        <w:right w:val="none" w:sz="0" w:space="0" w:color="auto"/>
      </w:divBdr>
    </w:div>
    <w:div w:id="807547758">
      <w:bodyDiv w:val="1"/>
      <w:marLeft w:val="0"/>
      <w:marRight w:val="0"/>
      <w:marTop w:val="0"/>
      <w:marBottom w:val="0"/>
      <w:divBdr>
        <w:top w:val="none" w:sz="0" w:space="0" w:color="auto"/>
        <w:left w:val="none" w:sz="0" w:space="0" w:color="auto"/>
        <w:bottom w:val="none" w:sz="0" w:space="0" w:color="auto"/>
        <w:right w:val="none" w:sz="0" w:space="0" w:color="auto"/>
      </w:divBdr>
    </w:div>
    <w:div w:id="919365886">
      <w:bodyDiv w:val="1"/>
      <w:marLeft w:val="0"/>
      <w:marRight w:val="0"/>
      <w:marTop w:val="0"/>
      <w:marBottom w:val="0"/>
      <w:divBdr>
        <w:top w:val="none" w:sz="0" w:space="0" w:color="auto"/>
        <w:left w:val="none" w:sz="0" w:space="0" w:color="auto"/>
        <w:bottom w:val="none" w:sz="0" w:space="0" w:color="auto"/>
        <w:right w:val="none" w:sz="0" w:space="0" w:color="auto"/>
      </w:divBdr>
    </w:div>
    <w:div w:id="1139106350">
      <w:bodyDiv w:val="1"/>
      <w:marLeft w:val="0"/>
      <w:marRight w:val="0"/>
      <w:marTop w:val="0"/>
      <w:marBottom w:val="0"/>
      <w:divBdr>
        <w:top w:val="none" w:sz="0" w:space="0" w:color="auto"/>
        <w:left w:val="none" w:sz="0" w:space="0" w:color="auto"/>
        <w:bottom w:val="none" w:sz="0" w:space="0" w:color="auto"/>
        <w:right w:val="none" w:sz="0" w:space="0" w:color="auto"/>
      </w:divBdr>
    </w:div>
    <w:div w:id="1381513352">
      <w:bodyDiv w:val="1"/>
      <w:marLeft w:val="0"/>
      <w:marRight w:val="0"/>
      <w:marTop w:val="0"/>
      <w:marBottom w:val="0"/>
      <w:divBdr>
        <w:top w:val="none" w:sz="0" w:space="0" w:color="auto"/>
        <w:left w:val="none" w:sz="0" w:space="0" w:color="auto"/>
        <w:bottom w:val="none" w:sz="0" w:space="0" w:color="auto"/>
        <w:right w:val="none" w:sz="0" w:space="0" w:color="auto"/>
      </w:divBdr>
    </w:div>
    <w:div w:id="1679771556">
      <w:bodyDiv w:val="1"/>
      <w:marLeft w:val="0"/>
      <w:marRight w:val="0"/>
      <w:marTop w:val="0"/>
      <w:marBottom w:val="0"/>
      <w:divBdr>
        <w:top w:val="none" w:sz="0" w:space="0" w:color="auto"/>
        <w:left w:val="none" w:sz="0" w:space="0" w:color="auto"/>
        <w:bottom w:val="none" w:sz="0" w:space="0" w:color="auto"/>
        <w:right w:val="none" w:sz="0" w:space="0" w:color="auto"/>
      </w:divBdr>
    </w:div>
    <w:div w:id="1882091689">
      <w:bodyDiv w:val="1"/>
      <w:marLeft w:val="0"/>
      <w:marRight w:val="0"/>
      <w:marTop w:val="0"/>
      <w:marBottom w:val="0"/>
      <w:divBdr>
        <w:top w:val="none" w:sz="0" w:space="0" w:color="auto"/>
        <w:left w:val="none" w:sz="0" w:space="0" w:color="auto"/>
        <w:bottom w:val="none" w:sz="0" w:space="0" w:color="auto"/>
        <w:right w:val="none" w:sz="0" w:space="0" w:color="auto"/>
      </w:divBdr>
    </w:div>
    <w:div w:id="20115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y.tucker@cclc.vi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ntworkers.org.au" TargetMode="External"/><Relationship Id="rId4" Type="http://schemas.openxmlformats.org/officeDocument/2006/relationships/settings" Target="settings.xml"/><Relationship Id="rId9" Type="http://schemas.openxmlformats.org/officeDocument/2006/relationships/hyperlink" Target="mailto:mshroff@vth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8</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Gigas</dc:creator>
  <cp:lastModifiedBy>mdang</cp:lastModifiedBy>
  <cp:revision>9</cp:revision>
  <dcterms:created xsi:type="dcterms:W3CDTF">2019-04-16T05:47:00Z</dcterms:created>
  <dcterms:modified xsi:type="dcterms:W3CDTF">2019-04-23T04:13:00Z</dcterms:modified>
</cp:coreProperties>
</file>