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702" w:type="dxa"/>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9923"/>
        <w:gridCol w:w="1701"/>
        <w:gridCol w:w="1276"/>
      </w:tblGrid>
      <w:tr w:rsidR="000659D2" w:rsidRPr="000659D2" w14:paraId="21522280" w14:textId="77777777" w:rsidTr="00AE54B4">
        <w:tc>
          <w:tcPr>
            <w:tcW w:w="2802" w:type="dxa"/>
          </w:tcPr>
          <w:p w14:paraId="45050BD3" w14:textId="77777777" w:rsidR="000659D2" w:rsidRPr="000659D2" w:rsidRDefault="000659D2" w:rsidP="000659D2">
            <w:pPr>
              <w:rPr>
                <w:b/>
                <w:lang w:val="en-US"/>
              </w:rPr>
            </w:pPr>
            <w:bookmarkStart w:id="0" w:name="_GoBack"/>
            <w:bookmarkEnd w:id="0"/>
            <w:r w:rsidRPr="000659D2">
              <w:rPr>
                <w:b/>
                <w:lang w:val="en-US"/>
              </w:rPr>
              <w:t xml:space="preserve">Item </w:t>
            </w:r>
          </w:p>
        </w:tc>
        <w:tc>
          <w:tcPr>
            <w:tcW w:w="9923" w:type="dxa"/>
          </w:tcPr>
          <w:p w14:paraId="6DA36655" w14:textId="77777777" w:rsidR="000659D2" w:rsidRPr="002A7AB5" w:rsidRDefault="000659D2" w:rsidP="000659D2">
            <w:pPr>
              <w:rPr>
                <w:lang w:val="en-US"/>
              </w:rPr>
            </w:pPr>
            <w:r w:rsidRPr="002A7AB5">
              <w:rPr>
                <w:lang w:val="en-US"/>
              </w:rPr>
              <w:t>Agenda</w:t>
            </w:r>
          </w:p>
        </w:tc>
        <w:tc>
          <w:tcPr>
            <w:tcW w:w="1701" w:type="dxa"/>
          </w:tcPr>
          <w:p w14:paraId="3099AC10" w14:textId="77777777" w:rsidR="000659D2" w:rsidRPr="000659D2" w:rsidRDefault="000659D2" w:rsidP="000659D2">
            <w:pPr>
              <w:rPr>
                <w:b/>
                <w:lang w:val="en-US"/>
              </w:rPr>
            </w:pPr>
            <w:r w:rsidRPr="000659D2">
              <w:rPr>
                <w:b/>
                <w:lang w:val="en-US"/>
              </w:rPr>
              <w:t>Action</w:t>
            </w:r>
          </w:p>
        </w:tc>
        <w:tc>
          <w:tcPr>
            <w:tcW w:w="1276" w:type="dxa"/>
          </w:tcPr>
          <w:p w14:paraId="126AABEB" w14:textId="77777777" w:rsidR="000659D2" w:rsidRPr="000659D2" w:rsidRDefault="000659D2" w:rsidP="000659D2">
            <w:pPr>
              <w:rPr>
                <w:b/>
                <w:lang w:val="en-US"/>
              </w:rPr>
            </w:pPr>
            <w:r w:rsidRPr="000659D2">
              <w:rPr>
                <w:b/>
                <w:lang w:val="en-US"/>
              </w:rPr>
              <w:t>By</w:t>
            </w:r>
          </w:p>
        </w:tc>
      </w:tr>
      <w:tr w:rsidR="000659D2" w:rsidRPr="000659D2" w14:paraId="6E158C18" w14:textId="77777777" w:rsidTr="00AE54B4">
        <w:tc>
          <w:tcPr>
            <w:tcW w:w="2802" w:type="dxa"/>
          </w:tcPr>
          <w:p w14:paraId="670250F4" w14:textId="77777777" w:rsidR="000659D2" w:rsidRPr="000659D2" w:rsidRDefault="000659D2" w:rsidP="000659D2">
            <w:pPr>
              <w:rPr>
                <w:b/>
                <w:lang w:val="en-US"/>
              </w:rPr>
            </w:pPr>
            <w:r w:rsidRPr="000659D2">
              <w:rPr>
                <w:b/>
                <w:lang w:val="en-US"/>
              </w:rPr>
              <w:t>1. Attendance &amp; Apologies</w:t>
            </w:r>
          </w:p>
        </w:tc>
        <w:tc>
          <w:tcPr>
            <w:tcW w:w="9923" w:type="dxa"/>
          </w:tcPr>
          <w:p w14:paraId="43A07E27" w14:textId="0761CF80" w:rsidR="000659D2" w:rsidRDefault="00386D48" w:rsidP="00386D48">
            <w:pPr>
              <w:rPr>
                <w:lang w:val="en-US"/>
              </w:rPr>
            </w:pPr>
            <w:r w:rsidRPr="000659D2">
              <w:rPr>
                <w:b/>
                <w:lang w:val="en-US"/>
              </w:rPr>
              <w:t>Attendance:</w:t>
            </w:r>
            <w:r>
              <w:rPr>
                <w:b/>
                <w:lang w:val="en-US"/>
              </w:rPr>
              <w:t xml:space="preserve"> </w:t>
            </w:r>
            <w:r w:rsidRPr="000659D2">
              <w:rPr>
                <w:lang w:val="en-US"/>
              </w:rPr>
              <w:t>Susan Thomson (</w:t>
            </w:r>
            <w:r w:rsidRPr="00CA2D92">
              <w:rPr>
                <w:i/>
                <w:lang w:val="en-US"/>
              </w:rPr>
              <w:t>Convener</w:t>
            </w:r>
            <w:r>
              <w:rPr>
                <w:lang w:val="en-US"/>
              </w:rPr>
              <w:t xml:space="preserve">, </w:t>
            </w:r>
            <w:r w:rsidRPr="000659D2">
              <w:rPr>
                <w:lang w:val="en-US"/>
              </w:rPr>
              <w:t>Greater Dandenong)</w:t>
            </w:r>
            <w:r>
              <w:rPr>
                <w:lang w:val="en-US"/>
              </w:rPr>
              <w:t>, Andrew McCrory (Minutes, Stonnington),</w:t>
            </w:r>
            <w:r w:rsidRPr="000659D2">
              <w:rPr>
                <w:lang w:val="en-US"/>
              </w:rPr>
              <w:t xml:space="preserve"> Caz Smith (Darebin)</w:t>
            </w:r>
            <w:r>
              <w:rPr>
                <w:lang w:val="en-US"/>
              </w:rPr>
              <w:t xml:space="preserve">, Barrie Gillespie (Kingston), Janelle Colston-Ing (SLV), Meredith Cullen (Bayside), Leanne Hornibrook (Casey Cardinia), </w:t>
            </w:r>
            <w:r w:rsidRPr="000659D2">
              <w:rPr>
                <w:lang w:val="en-US"/>
              </w:rPr>
              <w:t>Neville Harley (Melbourne),</w:t>
            </w:r>
            <w:r>
              <w:rPr>
                <w:lang w:val="en-US"/>
              </w:rPr>
              <w:t xml:space="preserve"> Megan Ingle (Yarra City), </w:t>
            </w:r>
            <w:r w:rsidRPr="000659D2">
              <w:rPr>
                <w:lang w:val="en-US"/>
              </w:rPr>
              <w:t>Sherrill Harvey (Geelong)</w:t>
            </w:r>
            <w:r>
              <w:rPr>
                <w:lang w:val="en-US"/>
              </w:rPr>
              <w:t xml:space="preserve">, </w:t>
            </w:r>
            <w:r w:rsidR="00483865">
              <w:rPr>
                <w:lang w:val="en-US"/>
              </w:rPr>
              <w:t>Lachlan Turnbull (Wyndham), Lynne Alderton (Whitehorse Manningham</w:t>
            </w:r>
            <w:r w:rsidR="00483865" w:rsidRPr="000659D2">
              <w:rPr>
                <w:lang w:val="en-US"/>
              </w:rPr>
              <w:t>)</w:t>
            </w:r>
            <w:r w:rsidR="00483865">
              <w:rPr>
                <w:lang w:val="en-US"/>
              </w:rPr>
              <w:t xml:space="preserve">, Amanda Edwards (SLV), Sarah Bertie (SLV), Andrew Battaglia (SLV), Anne Beckwith (SLV), Meg Smith (Port Phillip), Shannon Haritos </w:t>
            </w:r>
            <w:r w:rsidR="005566FC">
              <w:rPr>
                <w:lang w:val="en-US"/>
              </w:rPr>
              <w:t>(</w:t>
            </w:r>
            <w:r w:rsidR="00483865">
              <w:rPr>
                <w:lang w:val="en-US"/>
              </w:rPr>
              <w:t xml:space="preserve">Port Phillip), Alison Carmine (Bayside), Phone link-up: </w:t>
            </w:r>
            <w:r w:rsidR="005566FC">
              <w:rPr>
                <w:lang w:val="en-US"/>
              </w:rPr>
              <w:t>Jeanette Moore (East Gippsland), Adam Cooper (Hume).</w:t>
            </w:r>
          </w:p>
          <w:p w14:paraId="1DC66163" w14:textId="51938A5B" w:rsidR="00483865" w:rsidRPr="002A7AB5" w:rsidRDefault="00483865" w:rsidP="00386D48">
            <w:r w:rsidRPr="000659D2">
              <w:rPr>
                <w:b/>
                <w:lang w:val="en-US"/>
              </w:rPr>
              <w:t>Apologies:</w:t>
            </w:r>
            <w:r>
              <w:rPr>
                <w:b/>
                <w:lang w:val="en-US"/>
              </w:rPr>
              <w:t xml:space="preserve"> </w:t>
            </w:r>
            <w:r>
              <w:rPr>
                <w:lang w:val="en-US"/>
              </w:rPr>
              <w:t xml:space="preserve">Michelle Donnelly (Maribrynong), Rosa Serratore (Yarra-Plenty), Pam Sheean (Goldfields), </w:t>
            </w:r>
            <w:r w:rsidR="002665B3" w:rsidRPr="000659D2">
              <w:rPr>
                <w:lang w:val="en-US"/>
              </w:rPr>
              <w:t>Julie McCulloch (Latrobe),</w:t>
            </w:r>
            <w:r w:rsidR="002665B3">
              <w:rPr>
                <w:lang w:val="en-US"/>
              </w:rPr>
              <w:t xml:space="preserve"> Jenny Lawrence (Brimbank), Radmila Sekulic (Wyndham), </w:t>
            </w:r>
            <w:r w:rsidR="009B203C">
              <w:rPr>
                <w:lang w:val="en-US"/>
              </w:rPr>
              <w:t>Emily Braithwaite (Wyndham)</w:t>
            </w:r>
          </w:p>
        </w:tc>
        <w:tc>
          <w:tcPr>
            <w:tcW w:w="1701" w:type="dxa"/>
          </w:tcPr>
          <w:p w14:paraId="5E92C40B" w14:textId="77777777" w:rsidR="000659D2" w:rsidRPr="000659D2" w:rsidRDefault="000659D2" w:rsidP="000659D2">
            <w:pPr>
              <w:rPr>
                <w:lang w:val="en-US"/>
              </w:rPr>
            </w:pPr>
          </w:p>
        </w:tc>
        <w:tc>
          <w:tcPr>
            <w:tcW w:w="1276" w:type="dxa"/>
          </w:tcPr>
          <w:p w14:paraId="3F77B2DD" w14:textId="77777777" w:rsidR="000659D2" w:rsidRPr="000659D2" w:rsidRDefault="000659D2" w:rsidP="000659D2">
            <w:pPr>
              <w:rPr>
                <w:lang w:val="en-US"/>
              </w:rPr>
            </w:pPr>
          </w:p>
        </w:tc>
      </w:tr>
      <w:tr w:rsidR="000659D2" w:rsidRPr="000659D2" w14:paraId="2CE0D1FD" w14:textId="77777777" w:rsidTr="00AE54B4">
        <w:tc>
          <w:tcPr>
            <w:tcW w:w="2802" w:type="dxa"/>
          </w:tcPr>
          <w:p w14:paraId="4BAC5D51" w14:textId="7F1473A8" w:rsidR="000659D2" w:rsidRPr="000659D2" w:rsidRDefault="000659D2" w:rsidP="000659D2">
            <w:pPr>
              <w:rPr>
                <w:b/>
                <w:lang w:val="en-US"/>
              </w:rPr>
            </w:pPr>
            <w:r w:rsidRPr="000659D2">
              <w:rPr>
                <w:b/>
                <w:lang w:val="en-US"/>
              </w:rPr>
              <w:t xml:space="preserve">2. Confirmation of Minutes </w:t>
            </w:r>
          </w:p>
        </w:tc>
        <w:tc>
          <w:tcPr>
            <w:tcW w:w="9923" w:type="dxa"/>
          </w:tcPr>
          <w:p w14:paraId="39FE4A9D" w14:textId="196C2070" w:rsidR="000659D2" w:rsidRPr="002A7AB5" w:rsidRDefault="00BD6318" w:rsidP="000659D2">
            <w:pPr>
              <w:rPr>
                <w:lang w:val="en-US"/>
              </w:rPr>
            </w:pPr>
            <w:r w:rsidRPr="002A7AB5">
              <w:rPr>
                <w:lang w:val="en-US"/>
              </w:rPr>
              <w:t>Reviewed and approved</w:t>
            </w:r>
          </w:p>
        </w:tc>
        <w:tc>
          <w:tcPr>
            <w:tcW w:w="1701" w:type="dxa"/>
          </w:tcPr>
          <w:p w14:paraId="56C1B623" w14:textId="77777777" w:rsidR="000659D2" w:rsidRPr="000659D2" w:rsidRDefault="000659D2" w:rsidP="000659D2">
            <w:pPr>
              <w:rPr>
                <w:lang w:val="en-US"/>
              </w:rPr>
            </w:pPr>
          </w:p>
        </w:tc>
        <w:tc>
          <w:tcPr>
            <w:tcW w:w="1276" w:type="dxa"/>
          </w:tcPr>
          <w:p w14:paraId="0ABDC2A4" w14:textId="77777777" w:rsidR="000659D2" w:rsidRPr="000659D2" w:rsidRDefault="000659D2" w:rsidP="000659D2">
            <w:pPr>
              <w:rPr>
                <w:lang w:val="en-US"/>
              </w:rPr>
            </w:pPr>
          </w:p>
        </w:tc>
      </w:tr>
      <w:tr w:rsidR="000659D2" w:rsidRPr="000659D2" w14:paraId="270007E6" w14:textId="77777777" w:rsidTr="00AE54B4">
        <w:tc>
          <w:tcPr>
            <w:tcW w:w="2802" w:type="dxa"/>
          </w:tcPr>
          <w:p w14:paraId="47E4AA88" w14:textId="77777777" w:rsidR="000659D2" w:rsidRPr="000659D2" w:rsidRDefault="000659D2" w:rsidP="000659D2">
            <w:pPr>
              <w:rPr>
                <w:b/>
                <w:lang w:val="en-US"/>
              </w:rPr>
            </w:pPr>
            <w:r w:rsidRPr="000659D2">
              <w:rPr>
                <w:b/>
                <w:lang w:val="en-US"/>
              </w:rPr>
              <w:t xml:space="preserve">3. Business Arising </w:t>
            </w:r>
          </w:p>
        </w:tc>
        <w:tc>
          <w:tcPr>
            <w:tcW w:w="9923" w:type="dxa"/>
          </w:tcPr>
          <w:p w14:paraId="7F3C0737" w14:textId="3CEDC3CA" w:rsidR="00CE75C6" w:rsidRPr="00867D8B" w:rsidRDefault="00CE75C6" w:rsidP="00CE75C6">
            <w:pPr>
              <w:rPr>
                <w:rFonts w:cs="Arial"/>
              </w:rPr>
            </w:pPr>
            <w:r w:rsidRPr="00867D8B">
              <w:rPr>
                <w:rFonts w:cs="Arial"/>
                <w:b/>
              </w:rPr>
              <w:t>Meeting Theme presentations:</w:t>
            </w:r>
            <w:r w:rsidRPr="00867D8B">
              <w:rPr>
                <w:rFonts w:cs="Arial"/>
              </w:rPr>
              <w:t xml:space="preserve"> 14 November Budget building tied in with advocacy of collections – Additional Volunteer </w:t>
            </w:r>
            <w:r>
              <w:rPr>
                <w:rFonts w:cs="Arial"/>
              </w:rPr>
              <w:t xml:space="preserve">still needed </w:t>
            </w:r>
            <w:r w:rsidRPr="00867D8B">
              <w:rPr>
                <w:rFonts w:cs="Arial"/>
              </w:rPr>
              <w:t>to work with Jane Grace, Mornington</w:t>
            </w:r>
            <w:r>
              <w:rPr>
                <w:rFonts w:cs="Arial"/>
              </w:rPr>
              <w:t xml:space="preserve"> Peninsula</w:t>
            </w:r>
          </w:p>
          <w:p w14:paraId="2A6EF228" w14:textId="180FBD02" w:rsidR="000659D2" w:rsidRPr="002A7AB5" w:rsidRDefault="00CE75C6" w:rsidP="00CB371C">
            <w:r w:rsidRPr="00867D8B">
              <w:rPr>
                <w:rFonts w:cs="Arial"/>
                <w:b/>
              </w:rPr>
              <w:t>Sourcing Early Readers:</w:t>
            </w:r>
            <w:r w:rsidRPr="00867D8B">
              <w:rPr>
                <w:rFonts w:cs="Arial"/>
              </w:rPr>
              <w:t xml:space="preserve"> Photos of boxes used for storage. Sherrill, Geelong.</w:t>
            </w:r>
            <w:r>
              <w:rPr>
                <w:rFonts w:cs="Arial"/>
              </w:rPr>
              <w:t xml:space="preserve"> (</w:t>
            </w:r>
            <w:r w:rsidR="007A53B8">
              <w:rPr>
                <w:rFonts w:cs="Arial"/>
              </w:rPr>
              <w:t xml:space="preserve">See </w:t>
            </w:r>
            <w:r w:rsidR="00CB371C">
              <w:rPr>
                <w:rFonts w:cs="Arial"/>
              </w:rPr>
              <w:t>Appendix: Early Reader I</w:t>
            </w:r>
            <w:r w:rsidR="007A53B8">
              <w:rPr>
                <w:rFonts w:cs="Arial"/>
              </w:rPr>
              <w:t>mages</w:t>
            </w:r>
            <w:r>
              <w:rPr>
                <w:rFonts w:cs="Arial"/>
              </w:rPr>
              <w:t>)</w:t>
            </w:r>
          </w:p>
        </w:tc>
        <w:tc>
          <w:tcPr>
            <w:tcW w:w="1701" w:type="dxa"/>
          </w:tcPr>
          <w:p w14:paraId="7D4CBEB2" w14:textId="4D3DB201" w:rsidR="000659D2" w:rsidRPr="000659D2" w:rsidRDefault="00D850FC" w:rsidP="00D850FC">
            <w:pPr>
              <w:rPr>
                <w:lang w:val="en-US"/>
              </w:rPr>
            </w:pPr>
            <w:r>
              <w:rPr>
                <w:lang w:val="en-US"/>
              </w:rPr>
              <w:t xml:space="preserve">Meeting Theme presentations: remaining Agenda item for 18 July meeting </w:t>
            </w:r>
          </w:p>
        </w:tc>
        <w:tc>
          <w:tcPr>
            <w:tcW w:w="1276" w:type="dxa"/>
          </w:tcPr>
          <w:p w14:paraId="043CAE86" w14:textId="0201FAAB" w:rsidR="000659D2" w:rsidRPr="000659D2" w:rsidRDefault="00D850FC" w:rsidP="000659D2">
            <w:pPr>
              <w:rPr>
                <w:lang w:val="en-US"/>
              </w:rPr>
            </w:pPr>
            <w:r>
              <w:rPr>
                <w:lang w:val="en-US"/>
              </w:rPr>
              <w:t>Susan</w:t>
            </w:r>
          </w:p>
        </w:tc>
      </w:tr>
      <w:tr w:rsidR="000659D2" w:rsidRPr="000659D2" w14:paraId="35521662" w14:textId="77777777" w:rsidTr="00AE54B4">
        <w:tc>
          <w:tcPr>
            <w:tcW w:w="2802" w:type="dxa"/>
          </w:tcPr>
          <w:p w14:paraId="473BC564" w14:textId="54334193" w:rsidR="000659D2" w:rsidRPr="000659D2" w:rsidRDefault="000659D2" w:rsidP="000659D2">
            <w:pPr>
              <w:rPr>
                <w:b/>
                <w:lang w:val="en-US"/>
              </w:rPr>
            </w:pPr>
            <w:r w:rsidRPr="000659D2">
              <w:rPr>
                <w:b/>
                <w:lang w:val="en-US"/>
              </w:rPr>
              <w:t xml:space="preserve">4. </w:t>
            </w:r>
            <w:r w:rsidR="006850C1">
              <w:rPr>
                <w:b/>
                <w:lang w:val="en-US"/>
              </w:rPr>
              <w:t>PLV Update</w:t>
            </w:r>
          </w:p>
        </w:tc>
        <w:tc>
          <w:tcPr>
            <w:tcW w:w="9923" w:type="dxa"/>
          </w:tcPr>
          <w:p w14:paraId="4AB64701" w14:textId="519B5E7C" w:rsidR="00A94413" w:rsidRDefault="00CE75C6" w:rsidP="00297A5A">
            <w:pPr>
              <w:rPr>
                <w:rFonts w:cs="Arial"/>
              </w:rPr>
            </w:pPr>
            <w:r w:rsidRPr="003E7EFB">
              <w:rPr>
                <w:rFonts w:cs="Arial"/>
              </w:rPr>
              <w:t>Libraries Change Lives</w:t>
            </w:r>
            <w:r w:rsidR="007A53B8">
              <w:rPr>
                <w:rFonts w:cs="Arial"/>
              </w:rPr>
              <w:t xml:space="preserve"> Themed</w:t>
            </w:r>
            <w:r w:rsidRPr="003E7EFB">
              <w:rPr>
                <w:rFonts w:cs="Arial"/>
              </w:rPr>
              <w:t xml:space="preserve"> </w:t>
            </w:r>
            <w:r w:rsidR="007A53B8">
              <w:rPr>
                <w:rFonts w:cs="Arial"/>
              </w:rPr>
              <w:t xml:space="preserve">Inaugural </w:t>
            </w:r>
            <w:r w:rsidRPr="003E7EFB">
              <w:rPr>
                <w:rFonts w:cs="Arial"/>
              </w:rPr>
              <w:t xml:space="preserve">PLV Conference 2019 – 16th to 17th September: Susan Thomson </w:t>
            </w:r>
            <w:r w:rsidR="007A53B8">
              <w:rPr>
                <w:rFonts w:cs="Arial"/>
              </w:rPr>
              <w:t>provided</w:t>
            </w:r>
            <w:r w:rsidR="00297A5A">
              <w:rPr>
                <w:rFonts w:cs="Arial"/>
              </w:rPr>
              <w:t xml:space="preserve"> an a</w:t>
            </w:r>
            <w:r w:rsidR="00297A5A" w:rsidRPr="00065BD5">
              <w:rPr>
                <w:rFonts w:cs="Arial"/>
              </w:rPr>
              <w:t xml:space="preserve">bstract submission </w:t>
            </w:r>
            <w:r w:rsidR="00297A5A">
              <w:rPr>
                <w:rFonts w:cs="Arial"/>
              </w:rPr>
              <w:t xml:space="preserve">for </w:t>
            </w:r>
            <w:r w:rsidR="00297A5A" w:rsidRPr="00065BD5">
              <w:rPr>
                <w:rFonts w:cs="Arial"/>
              </w:rPr>
              <w:t xml:space="preserve">elendingproject.org </w:t>
            </w:r>
            <w:r w:rsidR="00297A5A">
              <w:rPr>
                <w:rFonts w:cs="Arial"/>
              </w:rPr>
              <w:t>study update,</w:t>
            </w:r>
            <w:r w:rsidR="00297A5A" w:rsidRPr="003E7EFB">
              <w:rPr>
                <w:rFonts w:cs="Arial"/>
              </w:rPr>
              <w:t xml:space="preserve"> </w:t>
            </w:r>
            <w:r w:rsidR="003E7EFB">
              <w:rPr>
                <w:rFonts w:cs="Arial"/>
              </w:rPr>
              <w:t xml:space="preserve">to PLV </w:t>
            </w:r>
            <w:r w:rsidRPr="003E7EFB">
              <w:rPr>
                <w:rFonts w:cs="Arial"/>
              </w:rPr>
              <w:t xml:space="preserve">on behalf of Collections SIG. </w:t>
            </w:r>
          </w:p>
          <w:p w14:paraId="6D4EBE5F" w14:textId="07C9ABBB" w:rsidR="00297A5A" w:rsidRPr="002A7AB5" w:rsidRDefault="00297A5A" w:rsidP="00297A5A">
            <w:r w:rsidRPr="003E7EFB">
              <w:rPr>
                <w:rFonts w:cs="Arial"/>
              </w:rPr>
              <w:t>Susan Thomson</w:t>
            </w:r>
            <w:r>
              <w:rPr>
                <w:rFonts w:cs="Arial"/>
              </w:rPr>
              <w:t xml:space="preserve"> to attend PLV Executive and Convenor</w:t>
            </w:r>
            <w:r w:rsidR="007A53B8">
              <w:rPr>
                <w:rFonts w:cs="Arial"/>
              </w:rPr>
              <w:t xml:space="preserve"> strategy</w:t>
            </w:r>
            <w:r>
              <w:rPr>
                <w:rFonts w:cs="Arial"/>
              </w:rPr>
              <w:t xml:space="preserve"> </w:t>
            </w:r>
            <w:r w:rsidRPr="00065BD5">
              <w:rPr>
                <w:rFonts w:cs="Arial"/>
              </w:rPr>
              <w:t xml:space="preserve">training </w:t>
            </w:r>
            <w:r>
              <w:rPr>
                <w:rFonts w:cs="Arial"/>
              </w:rPr>
              <w:t>on 28 May 2019</w:t>
            </w:r>
          </w:p>
        </w:tc>
        <w:tc>
          <w:tcPr>
            <w:tcW w:w="1701" w:type="dxa"/>
          </w:tcPr>
          <w:p w14:paraId="00EA3B4D" w14:textId="07FC2470" w:rsidR="000659D2" w:rsidRPr="000659D2" w:rsidRDefault="0005410E" w:rsidP="007A53B8">
            <w:pPr>
              <w:rPr>
                <w:lang w:val="en-US"/>
              </w:rPr>
            </w:pPr>
            <w:r>
              <w:rPr>
                <w:rFonts w:cs="Arial"/>
              </w:rPr>
              <w:t xml:space="preserve">PLV Executive and Convenor </w:t>
            </w:r>
            <w:r w:rsidR="007A53B8">
              <w:rPr>
                <w:rFonts w:cs="Arial"/>
              </w:rPr>
              <w:t xml:space="preserve">strategy </w:t>
            </w:r>
            <w:r w:rsidRPr="00065BD5">
              <w:rPr>
                <w:rFonts w:cs="Arial"/>
              </w:rPr>
              <w:t>training</w:t>
            </w:r>
            <w:r w:rsidR="00D850FC">
              <w:rPr>
                <w:rFonts w:cs="Arial"/>
              </w:rPr>
              <w:t xml:space="preserve"> 28 May 2019</w:t>
            </w:r>
          </w:p>
        </w:tc>
        <w:tc>
          <w:tcPr>
            <w:tcW w:w="1276" w:type="dxa"/>
          </w:tcPr>
          <w:p w14:paraId="34F1A4F5" w14:textId="68F91E07" w:rsidR="000659D2" w:rsidRPr="000659D2" w:rsidRDefault="00D850FC" w:rsidP="000659D2">
            <w:pPr>
              <w:rPr>
                <w:lang w:val="en-US"/>
              </w:rPr>
            </w:pPr>
            <w:r w:rsidRPr="003E7EFB">
              <w:rPr>
                <w:rFonts w:cs="Arial"/>
              </w:rPr>
              <w:t>Susan Thomson</w:t>
            </w:r>
          </w:p>
        </w:tc>
      </w:tr>
      <w:tr w:rsidR="00A94413" w14:paraId="6B31C764" w14:textId="77777777" w:rsidTr="00344F0F">
        <w:tc>
          <w:tcPr>
            <w:tcW w:w="2802" w:type="dxa"/>
            <w:tcBorders>
              <w:top w:val="single" w:sz="4" w:space="0" w:color="000000"/>
              <w:left w:val="single" w:sz="4" w:space="0" w:color="000000"/>
              <w:bottom w:val="single" w:sz="4" w:space="0" w:color="000000"/>
              <w:right w:val="single" w:sz="4" w:space="0" w:color="000000"/>
            </w:tcBorders>
          </w:tcPr>
          <w:p w14:paraId="3270AEFE" w14:textId="52330904" w:rsidR="00A94413" w:rsidRPr="00344F0F" w:rsidRDefault="00A94413">
            <w:pPr>
              <w:rPr>
                <w:b/>
                <w:lang w:val="en-US"/>
              </w:rPr>
            </w:pPr>
            <w:r>
              <w:rPr>
                <w:b/>
                <w:lang w:val="en-US"/>
              </w:rPr>
              <w:lastRenderedPageBreak/>
              <w:t xml:space="preserve">5. </w:t>
            </w:r>
            <w:r w:rsidR="00DB5F4E" w:rsidRPr="00DB5F4E">
              <w:rPr>
                <w:b/>
                <w:lang w:val="en-US"/>
              </w:rPr>
              <w:t>State Library of Victoria presentation &amp; viewing</w:t>
            </w:r>
          </w:p>
        </w:tc>
        <w:tc>
          <w:tcPr>
            <w:tcW w:w="9923" w:type="dxa"/>
            <w:tcBorders>
              <w:top w:val="single" w:sz="4" w:space="0" w:color="000000"/>
              <w:left w:val="single" w:sz="4" w:space="0" w:color="000000"/>
              <w:bottom w:val="single" w:sz="4" w:space="0" w:color="000000"/>
              <w:right w:val="single" w:sz="4" w:space="0" w:color="000000"/>
            </w:tcBorders>
          </w:tcPr>
          <w:p w14:paraId="32D414E4" w14:textId="04E6C6D8" w:rsidR="00FD3A7A" w:rsidRDefault="007A53B8" w:rsidP="00FD3A7A">
            <w:pPr>
              <w:pStyle w:val="ListParagraph"/>
              <w:numPr>
                <w:ilvl w:val="0"/>
                <w:numId w:val="22"/>
              </w:numPr>
            </w:pPr>
            <w:r>
              <w:t xml:space="preserve">Janelle </w:t>
            </w:r>
            <w:proofErr w:type="spellStart"/>
            <w:r>
              <w:t>Colston</w:t>
            </w:r>
            <w:proofErr w:type="spellEnd"/>
            <w:r w:rsidR="00F80864">
              <w:t>–</w:t>
            </w:r>
            <w:proofErr w:type="spellStart"/>
            <w:r w:rsidR="00F80864">
              <w:t>Ing</w:t>
            </w:r>
            <w:proofErr w:type="spellEnd"/>
            <w:r w:rsidR="00F80864">
              <w:t xml:space="preserve"> presented an </w:t>
            </w:r>
            <w:r w:rsidR="00FD3A7A">
              <w:t xml:space="preserve">excellent </w:t>
            </w:r>
            <w:r w:rsidR="00F80864">
              <w:t xml:space="preserve">overview of the SLV collection including background, </w:t>
            </w:r>
            <w:r w:rsidR="00FD3A7A">
              <w:t>size, scope, logistics, demands, future development and similarities/differences to public library collections.</w:t>
            </w:r>
            <w:r w:rsidR="001C78B0">
              <w:t xml:space="preserve"> </w:t>
            </w:r>
          </w:p>
          <w:p w14:paraId="1601B7F6" w14:textId="2BAFBDC0" w:rsidR="00011C4C" w:rsidRDefault="00FD3A7A" w:rsidP="00F80864">
            <w:r>
              <w:t xml:space="preserve">SLV </w:t>
            </w:r>
            <w:r>
              <w:rPr>
                <w:rFonts w:cs="Arial"/>
                <w:color w:val="000000"/>
                <w:lang w:val="en"/>
              </w:rPr>
              <w:t>Collections and Content Strategy 2020 is available on their web site:</w:t>
            </w:r>
          </w:p>
          <w:p w14:paraId="4CDD1DA8" w14:textId="77777777" w:rsidR="00F80864" w:rsidRDefault="00A0567F" w:rsidP="00F80864">
            <w:hyperlink r:id="rId10" w:history="1">
              <w:r w:rsidR="00F80864" w:rsidRPr="00F80864">
                <w:rPr>
                  <w:color w:val="0000FF"/>
                  <w:u w:val="single"/>
                </w:rPr>
                <w:t>https://www.slv.vic.gov.au/about-us/governance/collections-content-strategy-2020</w:t>
              </w:r>
            </w:hyperlink>
          </w:p>
          <w:p w14:paraId="5CB351B5" w14:textId="77777777" w:rsidR="00F80864" w:rsidRDefault="00FD3A7A" w:rsidP="003F32F1">
            <w:pPr>
              <w:pStyle w:val="ListParagraph"/>
              <w:numPr>
                <w:ilvl w:val="0"/>
                <w:numId w:val="22"/>
              </w:numPr>
            </w:pPr>
            <w:r>
              <w:t xml:space="preserve">Des Cowley provided a viewing of </w:t>
            </w:r>
            <w:r w:rsidR="003F32F1">
              <w:t>some</w:t>
            </w:r>
            <w:r>
              <w:t xml:space="preserve"> of SLV’s spectacular old and rare books</w:t>
            </w:r>
            <w:r w:rsidR="00AC608B">
              <w:t>,</w:t>
            </w:r>
            <w:r>
              <w:t xml:space="preserve"> discussing the </w:t>
            </w:r>
            <w:r w:rsidR="003F32F1">
              <w:t xml:space="preserve">difficulties of preservation and </w:t>
            </w:r>
            <w:r>
              <w:t xml:space="preserve">conditions </w:t>
            </w:r>
            <w:r w:rsidR="00AC608B">
              <w:t>of the books the SLV receives</w:t>
            </w:r>
            <w:r w:rsidR="003F32F1">
              <w:t>.</w:t>
            </w:r>
            <w:r>
              <w:t xml:space="preserve"> </w:t>
            </w:r>
          </w:p>
          <w:p w14:paraId="27F61B65" w14:textId="3937F145" w:rsidR="00D850FC" w:rsidRPr="002A7AB5" w:rsidRDefault="00D850FC" w:rsidP="00D850FC">
            <w:r>
              <w:t>Some Collections SIG members also attended a SLV provided a showcase tour of conservation and exhibition presentation works at the conclusion of the meeting.</w:t>
            </w:r>
          </w:p>
        </w:tc>
        <w:tc>
          <w:tcPr>
            <w:tcW w:w="1701" w:type="dxa"/>
            <w:tcBorders>
              <w:top w:val="single" w:sz="4" w:space="0" w:color="000000"/>
              <w:left w:val="single" w:sz="4" w:space="0" w:color="000000"/>
              <w:bottom w:val="single" w:sz="4" w:space="0" w:color="000000"/>
              <w:right w:val="single" w:sz="4" w:space="0" w:color="000000"/>
            </w:tcBorders>
          </w:tcPr>
          <w:p w14:paraId="2785B25B" w14:textId="77777777" w:rsidR="00A94413" w:rsidRPr="00344F0F" w:rsidRDefault="00A94413">
            <w:pPr>
              <w:rPr>
                <w:lang w:val="en-US"/>
              </w:rPr>
            </w:pPr>
          </w:p>
        </w:tc>
        <w:tc>
          <w:tcPr>
            <w:tcW w:w="1276" w:type="dxa"/>
            <w:tcBorders>
              <w:top w:val="single" w:sz="4" w:space="0" w:color="000000"/>
              <w:left w:val="single" w:sz="4" w:space="0" w:color="000000"/>
              <w:bottom w:val="single" w:sz="4" w:space="0" w:color="000000"/>
              <w:right w:val="single" w:sz="4" w:space="0" w:color="000000"/>
            </w:tcBorders>
          </w:tcPr>
          <w:p w14:paraId="4F181D88" w14:textId="77777777" w:rsidR="00A94413" w:rsidRPr="00344F0F" w:rsidRDefault="00A94413">
            <w:pPr>
              <w:rPr>
                <w:lang w:val="en-US"/>
              </w:rPr>
            </w:pPr>
          </w:p>
        </w:tc>
      </w:tr>
      <w:tr w:rsidR="00344F0F" w14:paraId="1D64C202" w14:textId="77777777" w:rsidTr="00344F0F">
        <w:tc>
          <w:tcPr>
            <w:tcW w:w="2802" w:type="dxa"/>
            <w:tcBorders>
              <w:top w:val="single" w:sz="4" w:space="0" w:color="000000"/>
              <w:left w:val="single" w:sz="4" w:space="0" w:color="000000"/>
              <w:bottom w:val="single" w:sz="4" w:space="0" w:color="000000"/>
              <w:right w:val="single" w:sz="4" w:space="0" w:color="000000"/>
            </w:tcBorders>
          </w:tcPr>
          <w:p w14:paraId="5EC0951B" w14:textId="0D3246F2" w:rsidR="00344F0F" w:rsidRPr="00344F0F" w:rsidRDefault="00A94413">
            <w:pPr>
              <w:rPr>
                <w:b/>
                <w:lang w:val="en-US"/>
              </w:rPr>
            </w:pPr>
            <w:bookmarkStart w:id="1" w:name="_Hlk3885087"/>
            <w:r>
              <w:rPr>
                <w:b/>
                <w:lang w:val="en-US"/>
              </w:rPr>
              <w:t>6</w:t>
            </w:r>
            <w:r w:rsidR="00344F0F" w:rsidRPr="00344F0F">
              <w:rPr>
                <w:b/>
                <w:lang w:val="en-US"/>
              </w:rPr>
              <w:t xml:space="preserve">. </w:t>
            </w:r>
            <w:r w:rsidR="00DB5F4E" w:rsidRPr="00DB5F4E">
              <w:rPr>
                <w:b/>
                <w:lang w:val="en-US"/>
              </w:rPr>
              <w:t>2019 Meeting Theme</w:t>
            </w:r>
            <w:r w:rsidR="00DB5F4E">
              <w:rPr>
                <w:b/>
                <w:lang w:val="en-US"/>
              </w:rPr>
              <w:t>: Promoting collections and reader engagement</w:t>
            </w:r>
          </w:p>
        </w:tc>
        <w:tc>
          <w:tcPr>
            <w:tcW w:w="9923" w:type="dxa"/>
            <w:tcBorders>
              <w:top w:val="single" w:sz="4" w:space="0" w:color="000000"/>
              <w:left w:val="single" w:sz="4" w:space="0" w:color="000000"/>
              <w:bottom w:val="single" w:sz="4" w:space="0" w:color="000000"/>
              <w:right w:val="single" w:sz="4" w:space="0" w:color="000000"/>
            </w:tcBorders>
          </w:tcPr>
          <w:p w14:paraId="24A641B1" w14:textId="61998FA8" w:rsidR="0089264F" w:rsidRPr="001101A9" w:rsidRDefault="007A53B8" w:rsidP="005566FC">
            <w:pPr>
              <w:pStyle w:val="ListParagraph"/>
              <w:rPr>
                <w:b/>
                <w:lang w:val="en-US"/>
              </w:rPr>
            </w:pPr>
            <w:r>
              <w:t>Facilitated</w:t>
            </w:r>
            <w:r w:rsidR="005566FC">
              <w:t xml:space="preserve"> by </w:t>
            </w:r>
            <w:r w:rsidR="005566FC" w:rsidRPr="005566FC">
              <w:rPr>
                <w:lang w:val="en-US"/>
              </w:rPr>
              <w:t>Caz Smith (</w:t>
            </w:r>
            <w:proofErr w:type="spellStart"/>
            <w:r w:rsidR="005566FC" w:rsidRPr="005566FC">
              <w:rPr>
                <w:lang w:val="en-US"/>
              </w:rPr>
              <w:t>Darebin</w:t>
            </w:r>
            <w:proofErr w:type="spellEnd"/>
            <w:r w:rsidR="005566FC" w:rsidRPr="005566FC">
              <w:rPr>
                <w:lang w:val="en-US"/>
              </w:rPr>
              <w:t>) and Adam Cooper (Hume)</w:t>
            </w:r>
            <w:r w:rsidR="001101A9">
              <w:rPr>
                <w:lang w:val="en-US"/>
              </w:rPr>
              <w:br/>
            </w:r>
            <w:r w:rsidR="001101A9" w:rsidRPr="001101A9">
              <w:rPr>
                <w:b/>
                <w:lang w:val="en-US"/>
              </w:rPr>
              <w:t>Recommended Ideas</w:t>
            </w:r>
            <w:r w:rsidR="00CA31E0">
              <w:rPr>
                <w:b/>
                <w:lang w:val="en-US"/>
              </w:rPr>
              <w:t xml:space="preserve"> and </w:t>
            </w:r>
            <w:r w:rsidR="001101A9" w:rsidRPr="001101A9">
              <w:rPr>
                <w:b/>
                <w:lang w:val="en-US"/>
              </w:rPr>
              <w:t xml:space="preserve">library practices from </w:t>
            </w:r>
            <w:r w:rsidR="001101A9" w:rsidRPr="001101A9">
              <w:rPr>
                <w:b/>
              </w:rPr>
              <w:t>Discussion/ workshop</w:t>
            </w:r>
            <w:r w:rsidR="001101A9">
              <w:rPr>
                <w:b/>
              </w:rPr>
              <w:t>:</w:t>
            </w:r>
            <w:r w:rsidR="001101A9" w:rsidRPr="001101A9">
              <w:rPr>
                <w:b/>
              </w:rPr>
              <w:br/>
            </w:r>
          </w:p>
          <w:p w14:paraId="02E8F475" w14:textId="12D656B5" w:rsidR="00AC608B" w:rsidRDefault="0089264F" w:rsidP="00AC608B">
            <w:pPr>
              <w:pStyle w:val="ListParagraph"/>
              <w:numPr>
                <w:ilvl w:val="0"/>
                <w:numId w:val="22"/>
              </w:numPr>
              <w:rPr>
                <w:lang w:val="en-US"/>
              </w:rPr>
            </w:pPr>
            <w:r>
              <w:rPr>
                <w:lang w:val="en-US"/>
              </w:rPr>
              <w:t>Regular u</w:t>
            </w:r>
            <w:r w:rsidR="00AC608B">
              <w:rPr>
                <w:lang w:val="en-US"/>
              </w:rPr>
              <w:t>se of social media (Facebook, Instagram, Twitter)</w:t>
            </w:r>
          </w:p>
          <w:p w14:paraId="41772F2C" w14:textId="335D6437" w:rsidR="00261744" w:rsidRDefault="00261744" w:rsidP="00AC608B">
            <w:pPr>
              <w:pStyle w:val="ListParagraph"/>
              <w:numPr>
                <w:ilvl w:val="0"/>
                <w:numId w:val="22"/>
              </w:numPr>
              <w:rPr>
                <w:lang w:val="en-US"/>
              </w:rPr>
            </w:pPr>
            <w:r>
              <w:rPr>
                <w:lang w:val="en-US"/>
              </w:rPr>
              <w:t>Instagram’s use of hashtags helps reach wider audiences</w:t>
            </w:r>
          </w:p>
          <w:p w14:paraId="32FBE81A" w14:textId="1A360690" w:rsidR="0089264F" w:rsidRDefault="0089264F" w:rsidP="00AC608B">
            <w:pPr>
              <w:pStyle w:val="ListParagraph"/>
              <w:numPr>
                <w:ilvl w:val="0"/>
                <w:numId w:val="22"/>
              </w:numPr>
              <w:rPr>
                <w:lang w:val="en-US"/>
              </w:rPr>
            </w:pPr>
            <w:r>
              <w:rPr>
                <w:lang w:val="en-US"/>
              </w:rPr>
              <w:t>Web Site promotion</w:t>
            </w:r>
            <w:r w:rsidR="007263C0">
              <w:rPr>
                <w:lang w:val="en-US"/>
              </w:rPr>
              <w:t>, link to catalogue</w:t>
            </w:r>
          </w:p>
          <w:p w14:paraId="0AFCF377" w14:textId="1B37A455" w:rsidR="00AC608B" w:rsidRDefault="00AC608B" w:rsidP="00AC608B">
            <w:pPr>
              <w:pStyle w:val="ListParagraph"/>
              <w:numPr>
                <w:ilvl w:val="0"/>
                <w:numId w:val="22"/>
              </w:numPr>
              <w:rPr>
                <w:lang w:val="en-US"/>
              </w:rPr>
            </w:pPr>
            <w:r>
              <w:rPr>
                <w:lang w:val="en-US"/>
              </w:rPr>
              <w:t>Monthly e-letters promoting collections</w:t>
            </w:r>
          </w:p>
          <w:p w14:paraId="430D94BD" w14:textId="77777777" w:rsidR="00AC608B" w:rsidRDefault="00AC608B" w:rsidP="00AC608B">
            <w:pPr>
              <w:pStyle w:val="ListParagraph"/>
              <w:numPr>
                <w:ilvl w:val="0"/>
                <w:numId w:val="22"/>
              </w:numPr>
              <w:rPr>
                <w:lang w:val="en-US"/>
              </w:rPr>
            </w:pPr>
            <w:r>
              <w:rPr>
                <w:lang w:val="en-US"/>
              </w:rPr>
              <w:t>Cross promotions</w:t>
            </w:r>
          </w:p>
          <w:p w14:paraId="54EF93E5" w14:textId="06099F39" w:rsidR="007263C0" w:rsidRDefault="007263C0" w:rsidP="00AC608B">
            <w:pPr>
              <w:pStyle w:val="ListParagraph"/>
              <w:numPr>
                <w:ilvl w:val="0"/>
                <w:numId w:val="22"/>
              </w:numPr>
              <w:rPr>
                <w:lang w:val="en-US"/>
              </w:rPr>
            </w:pPr>
            <w:r>
              <w:rPr>
                <w:lang w:val="en-US"/>
              </w:rPr>
              <w:t>Include all collections (digital/hard copy)</w:t>
            </w:r>
          </w:p>
          <w:p w14:paraId="2BFD8205" w14:textId="5C4C7ACF" w:rsidR="00AC608B" w:rsidRDefault="00AC608B" w:rsidP="00AC608B">
            <w:pPr>
              <w:pStyle w:val="ListParagraph"/>
              <w:numPr>
                <w:ilvl w:val="0"/>
                <w:numId w:val="22"/>
              </w:numPr>
              <w:rPr>
                <w:lang w:val="en-US"/>
              </w:rPr>
            </w:pPr>
            <w:r>
              <w:rPr>
                <w:lang w:val="en-US"/>
              </w:rPr>
              <w:t xml:space="preserve">Importance of staff </w:t>
            </w:r>
            <w:r w:rsidR="009753CC">
              <w:rPr>
                <w:lang w:val="en-US"/>
              </w:rPr>
              <w:t xml:space="preserve">engagement </w:t>
            </w:r>
            <w:r>
              <w:rPr>
                <w:lang w:val="en-US"/>
              </w:rPr>
              <w:t>as advocates</w:t>
            </w:r>
            <w:r w:rsidR="007263C0">
              <w:rPr>
                <w:lang w:val="en-US"/>
              </w:rPr>
              <w:t xml:space="preserve"> (include collection promotion in staff meeting agenda) </w:t>
            </w:r>
          </w:p>
          <w:p w14:paraId="23BDB21F" w14:textId="2E2459C1" w:rsidR="00AC608B" w:rsidRDefault="00AC608B" w:rsidP="00AC608B">
            <w:pPr>
              <w:pStyle w:val="ListParagraph"/>
              <w:numPr>
                <w:ilvl w:val="0"/>
                <w:numId w:val="22"/>
              </w:numPr>
              <w:rPr>
                <w:lang w:val="en-US"/>
              </w:rPr>
            </w:pPr>
            <w:r>
              <w:rPr>
                <w:lang w:val="en-US"/>
              </w:rPr>
              <w:t>Market place/Read now collections</w:t>
            </w:r>
            <w:r w:rsidR="007263C0">
              <w:rPr>
                <w:lang w:val="en-US"/>
              </w:rPr>
              <w:t>/book match/reaching readers</w:t>
            </w:r>
          </w:p>
          <w:p w14:paraId="6F9B8A6A" w14:textId="2492CC0A" w:rsidR="00AC608B" w:rsidRDefault="00AC608B" w:rsidP="00AC608B">
            <w:pPr>
              <w:pStyle w:val="ListParagraph"/>
              <w:numPr>
                <w:ilvl w:val="0"/>
                <w:numId w:val="22"/>
              </w:numPr>
              <w:rPr>
                <w:lang w:val="en-US"/>
              </w:rPr>
            </w:pPr>
            <w:r>
              <w:rPr>
                <w:lang w:val="en-US"/>
              </w:rPr>
              <w:lastRenderedPageBreak/>
              <w:t xml:space="preserve">Target audiences </w:t>
            </w:r>
            <w:r w:rsidR="007263C0">
              <w:rPr>
                <w:lang w:val="en-US"/>
              </w:rPr>
              <w:t>(topics, demographics)</w:t>
            </w:r>
          </w:p>
          <w:p w14:paraId="78924B7D" w14:textId="3B7F11F8" w:rsidR="00AC608B" w:rsidRDefault="00AC608B" w:rsidP="00AC608B">
            <w:pPr>
              <w:pStyle w:val="ListParagraph"/>
              <w:numPr>
                <w:ilvl w:val="0"/>
                <w:numId w:val="22"/>
              </w:numPr>
              <w:rPr>
                <w:lang w:val="en-US"/>
              </w:rPr>
            </w:pPr>
            <w:r>
              <w:rPr>
                <w:lang w:val="en-US"/>
              </w:rPr>
              <w:t xml:space="preserve">Regular </w:t>
            </w:r>
            <w:r w:rsidR="007263C0">
              <w:rPr>
                <w:lang w:val="en-US"/>
              </w:rPr>
              <w:t>updating</w:t>
            </w:r>
            <w:r>
              <w:rPr>
                <w:lang w:val="en-US"/>
              </w:rPr>
              <w:t xml:space="preserve"> of promotions, displays, bay ends.</w:t>
            </w:r>
          </w:p>
          <w:p w14:paraId="5E2548C7" w14:textId="5765E883" w:rsidR="00E47482" w:rsidRDefault="00E47482" w:rsidP="00AC608B">
            <w:pPr>
              <w:pStyle w:val="ListParagraph"/>
              <w:numPr>
                <w:ilvl w:val="0"/>
                <w:numId w:val="22"/>
              </w:numPr>
              <w:rPr>
                <w:lang w:val="en-US"/>
              </w:rPr>
            </w:pPr>
            <w:r>
              <w:rPr>
                <w:lang w:val="en-US"/>
              </w:rPr>
              <w:t>Mix older titles with new release</w:t>
            </w:r>
          </w:p>
          <w:p w14:paraId="48AC4FEB" w14:textId="3ADBE1F9" w:rsidR="00AC608B" w:rsidRDefault="00AC608B" w:rsidP="00AC608B">
            <w:pPr>
              <w:pStyle w:val="ListParagraph"/>
              <w:numPr>
                <w:ilvl w:val="0"/>
                <w:numId w:val="22"/>
              </w:numPr>
              <w:rPr>
                <w:lang w:val="en-US"/>
              </w:rPr>
            </w:pPr>
            <w:r>
              <w:rPr>
                <w:lang w:val="en-US"/>
              </w:rPr>
              <w:t>Staff picks</w:t>
            </w:r>
            <w:r w:rsidR="0089264F">
              <w:rPr>
                <w:lang w:val="en-US"/>
              </w:rPr>
              <w:t>/book lists/”Book of the Month</w:t>
            </w:r>
            <w:r w:rsidR="007263C0">
              <w:rPr>
                <w:lang w:val="en-US"/>
              </w:rPr>
              <w:t>”/books of the year</w:t>
            </w:r>
          </w:p>
          <w:p w14:paraId="2078D53E" w14:textId="275B5DBA" w:rsidR="007263C0" w:rsidRDefault="007263C0" w:rsidP="00AC608B">
            <w:pPr>
              <w:pStyle w:val="ListParagraph"/>
              <w:numPr>
                <w:ilvl w:val="0"/>
                <w:numId w:val="22"/>
              </w:numPr>
              <w:rPr>
                <w:lang w:val="en-US"/>
              </w:rPr>
            </w:pPr>
            <w:r>
              <w:rPr>
                <w:lang w:val="en-US"/>
              </w:rPr>
              <w:t xml:space="preserve">Purchase staff </w:t>
            </w:r>
            <w:r w:rsidR="004C0413">
              <w:rPr>
                <w:lang w:val="en-US"/>
              </w:rPr>
              <w:t>recommendations</w:t>
            </w:r>
          </w:p>
          <w:p w14:paraId="5A19A57D" w14:textId="0560362D" w:rsidR="00AC608B" w:rsidRDefault="00AC608B" w:rsidP="00AC608B">
            <w:pPr>
              <w:pStyle w:val="ListParagraph"/>
              <w:numPr>
                <w:ilvl w:val="0"/>
                <w:numId w:val="22"/>
              </w:numPr>
              <w:rPr>
                <w:lang w:val="en-US"/>
              </w:rPr>
            </w:pPr>
            <w:r>
              <w:rPr>
                <w:lang w:val="en-US"/>
              </w:rPr>
              <w:t>Link collections with events</w:t>
            </w:r>
            <w:r w:rsidR="0089264F">
              <w:rPr>
                <w:lang w:val="en-US"/>
              </w:rPr>
              <w:t>. Collections as part of event framework.</w:t>
            </w:r>
          </w:p>
          <w:p w14:paraId="43C925E9" w14:textId="1F4839C6" w:rsidR="0089264F" w:rsidRDefault="0089264F" w:rsidP="00AC608B">
            <w:pPr>
              <w:pStyle w:val="ListParagraph"/>
              <w:numPr>
                <w:ilvl w:val="0"/>
                <w:numId w:val="22"/>
              </w:numPr>
              <w:rPr>
                <w:lang w:val="en-US"/>
              </w:rPr>
            </w:pPr>
            <w:r>
              <w:rPr>
                <w:lang w:val="en-US"/>
              </w:rPr>
              <w:t>Include collection promotion in “What’s On”</w:t>
            </w:r>
          </w:p>
          <w:p w14:paraId="27033098" w14:textId="2B1F292E" w:rsidR="00AC608B" w:rsidRDefault="0089264F" w:rsidP="00AC608B">
            <w:pPr>
              <w:pStyle w:val="ListParagraph"/>
              <w:numPr>
                <w:ilvl w:val="0"/>
                <w:numId w:val="22"/>
              </w:numPr>
              <w:rPr>
                <w:lang w:val="en-US"/>
              </w:rPr>
            </w:pPr>
            <w:r>
              <w:rPr>
                <w:lang w:val="en-US"/>
              </w:rPr>
              <w:t xml:space="preserve">Media releases (Top Reads, </w:t>
            </w:r>
            <w:r w:rsidR="00AC608B">
              <w:rPr>
                <w:lang w:val="en-US"/>
              </w:rPr>
              <w:t xml:space="preserve"> </w:t>
            </w:r>
            <w:r>
              <w:rPr>
                <w:lang w:val="en-US"/>
              </w:rPr>
              <w:t>What’s Hot)</w:t>
            </w:r>
          </w:p>
          <w:p w14:paraId="657B8A86" w14:textId="1E589FCA" w:rsidR="0089264F" w:rsidRDefault="0089264F" w:rsidP="00AC608B">
            <w:pPr>
              <w:pStyle w:val="ListParagraph"/>
              <w:numPr>
                <w:ilvl w:val="0"/>
                <w:numId w:val="22"/>
              </w:numPr>
              <w:rPr>
                <w:lang w:val="en-US"/>
              </w:rPr>
            </w:pPr>
            <w:r>
              <w:rPr>
                <w:lang w:val="en-US"/>
              </w:rPr>
              <w:t>Use Council connections</w:t>
            </w:r>
          </w:p>
          <w:p w14:paraId="48F6DD6D" w14:textId="77777777" w:rsidR="0089264F" w:rsidRDefault="0089264F" w:rsidP="00AC608B">
            <w:pPr>
              <w:pStyle w:val="ListParagraph"/>
              <w:numPr>
                <w:ilvl w:val="0"/>
                <w:numId w:val="22"/>
              </w:numPr>
              <w:rPr>
                <w:lang w:val="en-US"/>
              </w:rPr>
            </w:pPr>
            <w:r>
              <w:rPr>
                <w:lang w:val="en-US"/>
              </w:rPr>
              <w:t>Marketing teams</w:t>
            </w:r>
          </w:p>
          <w:p w14:paraId="389CC7A0" w14:textId="0BD855CC" w:rsidR="0089264F" w:rsidRDefault="0089264F" w:rsidP="00AC608B">
            <w:pPr>
              <w:pStyle w:val="ListParagraph"/>
              <w:numPr>
                <w:ilvl w:val="0"/>
                <w:numId w:val="22"/>
              </w:numPr>
              <w:rPr>
                <w:lang w:val="en-US"/>
              </w:rPr>
            </w:pPr>
            <w:r>
              <w:rPr>
                <w:lang w:val="en-US"/>
              </w:rPr>
              <w:t>Use of vendor promotions</w:t>
            </w:r>
          </w:p>
          <w:p w14:paraId="41E70EF6" w14:textId="5BD90D63" w:rsidR="005566FC" w:rsidRPr="002A7AB5" w:rsidRDefault="0089264F" w:rsidP="00823CCA">
            <w:pPr>
              <w:pStyle w:val="ListParagraph"/>
              <w:numPr>
                <w:ilvl w:val="0"/>
                <w:numId w:val="22"/>
              </w:numPr>
            </w:pPr>
            <w:r>
              <w:rPr>
                <w:lang w:val="en-US"/>
              </w:rPr>
              <w:t>Pop up promotions eg. train stations</w:t>
            </w:r>
          </w:p>
        </w:tc>
        <w:tc>
          <w:tcPr>
            <w:tcW w:w="1701" w:type="dxa"/>
            <w:tcBorders>
              <w:top w:val="single" w:sz="4" w:space="0" w:color="000000"/>
              <w:left w:val="single" w:sz="4" w:space="0" w:color="000000"/>
              <w:bottom w:val="single" w:sz="4" w:space="0" w:color="000000"/>
              <w:right w:val="single" w:sz="4" w:space="0" w:color="000000"/>
            </w:tcBorders>
          </w:tcPr>
          <w:p w14:paraId="76510F5D" w14:textId="77777777" w:rsidR="00344F0F" w:rsidRDefault="00344F0F">
            <w:pPr>
              <w:rPr>
                <w:lang w:val="en-US"/>
              </w:rPr>
            </w:pPr>
          </w:p>
          <w:p w14:paraId="382FFC14" w14:textId="77777777" w:rsidR="009C2415" w:rsidRDefault="009C2415">
            <w:pPr>
              <w:rPr>
                <w:lang w:val="en-US"/>
              </w:rPr>
            </w:pPr>
          </w:p>
          <w:p w14:paraId="580996C2" w14:textId="77777777" w:rsidR="009C2415" w:rsidRDefault="009C2415">
            <w:pPr>
              <w:rPr>
                <w:lang w:val="en-US"/>
              </w:rPr>
            </w:pPr>
          </w:p>
          <w:p w14:paraId="1C445609" w14:textId="77777777" w:rsidR="009C2415" w:rsidRDefault="009C2415">
            <w:pPr>
              <w:rPr>
                <w:lang w:val="en-US"/>
              </w:rPr>
            </w:pPr>
          </w:p>
          <w:p w14:paraId="113F47FD" w14:textId="77777777" w:rsidR="005344DF" w:rsidRDefault="005344DF">
            <w:pPr>
              <w:rPr>
                <w:lang w:val="en-US"/>
              </w:rPr>
            </w:pPr>
          </w:p>
          <w:p w14:paraId="43B95CD9" w14:textId="77777777" w:rsidR="005344DF" w:rsidRDefault="005344DF">
            <w:pPr>
              <w:rPr>
                <w:lang w:val="en-US"/>
              </w:rPr>
            </w:pPr>
          </w:p>
          <w:p w14:paraId="725D722A" w14:textId="77777777" w:rsidR="005344DF" w:rsidRDefault="005344DF">
            <w:pPr>
              <w:rPr>
                <w:lang w:val="en-US"/>
              </w:rPr>
            </w:pPr>
          </w:p>
          <w:p w14:paraId="05F19B64" w14:textId="77777777" w:rsidR="00C22D25" w:rsidRDefault="00C22D25">
            <w:pPr>
              <w:rPr>
                <w:lang w:val="en-US"/>
              </w:rPr>
            </w:pPr>
          </w:p>
          <w:p w14:paraId="20E2EE9F" w14:textId="77777777" w:rsidR="00C22D25" w:rsidRDefault="00C22D25">
            <w:pPr>
              <w:rPr>
                <w:lang w:val="en-US"/>
              </w:rPr>
            </w:pPr>
          </w:p>
          <w:p w14:paraId="3CE91271" w14:textId="77777777" w:rsidR="00C22D25" w:rsidRDefault="00C22D25">
            <w:pPr>
              <w:rPr>
                <w:lang w:val="en-US"/>
              </w:rPr>
            </w:pPr>
          </w:p>
          <w:p w14:paraId="54755A3B" w14:textId="77777777" w:rsidR="00C22D25" w:rsidRDefault="00C22D25">
            <w:pPr>
              <w:rPr>
                <w:lang w:val="en-US"/>
              </w:rPr>
            </w:pPr>
          </w:p>
          <w:p w14:paraId="351379D4" w14:textId="77777777" w:rsidR="00C22D25" w:rsidRDefault="00C22D25">
            <w:pPr>
              <w:rPr>
                <w:lang w:val="en-US"/>
              </w:rPr>
            </w:pPr>
          </w:p>
          <w:p w14:paraId="5835D047" w14:textId="017684E6" w:rsidR="00C22D25" w:rsidRPr="00344F0F" w:rsidRDefault="00C22D25" w:rsidP="00C22D25">
            <w:pPr>
              <w:rPr>
                <w:lang w:val="en-US"/>
              </w:rPr>
            </w:pPr>
          </w:p>
        </w:tc>
        <w:tc>
          <w:tcPr>
            <w:tcW w:w="1276" w:type="dxa"/>
            <w:tcBorders>
              <w:top w:val="single" w:sz="4" w:space="0" w:color="000000"/>
              <w:left w:val="single" w:sz="4" w:space="0" w:color="000000"/>
              <w:bottom w:val="single" w:sz="4" w:space="0" w:color="000000"/>
              <w:right w:val="single" w:sz="4" w:space="0" w:color="000000"/>
            </w:tcBorders>
          </w:tcPr>
          <w:p w14:paraId="267416C8" w14:textId="77777777" w:rsidR="00344F0F" w:rsidRDefault="00344F0F">
            <w:pPr>
              <w:rPr>
                <w:lang w:val="en-US"/>
              </w:rPr>
            </w:pPr>
          </w:p>
          <w:p w14:paraId="648E339E" w14:textId="77777777" w:rsidR="00C22D25" w:rsidRDefault="00C22D25">
            <w:pPr>
              <w:rPr>
                <w:lang w:val="en-US"/>
              </w:rPr>
            </w:pPr>
          </w:p>
          <w:p w14:paraId="3E5F289D" w14:textId="77777777" w:rsidR="00C22D25" w:rsidRDefault="00C22D25">
            <w:pPr>
              <w:rPr>
                <w:lang w:val="en-US"/>
              </w:rPr>
            </w:pPr>
          </w:p>
          <w:p w14:paraId="5925060B" w14:textId="77777777" w:rsidR="00C22D25" w:rsidRDefault="00C22D25">
            <w:pPr>
              <w:rPr>
                <w:lang w:val="en-US"/>
              </w:rPr>
            </w:pPr>
          </w:p>
          <w:p w14:paraId="7C65B2ED" w14:textId="77777777" w:rsidR="00C22D25" w:rsidRDefault="00C22D25">
            <w:pPr>
              <w:rPr>
                <w:lang w:val="en-US"/>
              </w:rPr>
            </w:pPr>
          </w:p>
          <w:p w14:paraId="28F6BEEA" w14:textId="77777777" w:rsidR="00C22D25" w:rsidRDefault="00C22D25">
            <w:pPr>
              <w:rPr>
                <w:lang w:val="en-US"/>
              </w:rPr>
            </w:pPr>
          </w:p>
          <w:p w14:paraId="1D06EFA7" w14:textId="77777777" w:rsidR="00C22D25" w:rsidRDefault="00C22D25">
            <w:pPr>
              <w:rPr>
                <w:lang w:val="en-US"/>
              </w:rPr>
            </w:pPr>
          </w:p>
          <w:p w14:paraId="2E249413" w14:textId="77777777" w:rsidR="00C22D25" w:rsidRDefault="00C22D25">
            <w:pPr>
              <w:rPr>
                <w:lang w:val="en-US"/>
              </w:rPr>
            </w:pPr>
          </w:p>
          <w:p w14:paraId="4C517A26" w14:textId="77777777" w:rsidR="00C22D25" w:rsidRDefault="00C22D25">
            <w:pPr>
              <w:rPr>
                <w:lang w:val="en-US"/>
              </w:rPr>
            </w:pPr>
          </w:p>
          <w:p w14:paraId="6CC7F2CF" w14:textId="77777777" w:rsidR="00C22D25" w:rsidRDefault="00C22D25">
            <w:pPr>
              <w:rPr>
                <w:lang w:val="en-US"/>
              </w:rPr>
            </w:pPr>
          </w:p>
          <w:p w14:paraId="4DBAE00A" w14:textId="77777777" w:rsidR="00C22D25" w:rsidRDefault="00C22D25">
            <w:pPr>
              <w:rPr>
                <w:lang w:val="en-US"/>
              </w:rPr>
            </w:pPr>
          </w:p>
          <w:p w14:paraId="1531CEC1" w14:textId="77777777" w:rsidR="00C22D25" w:rsidRDefault="00C22D25">
            <w:pPr>
              <w:rPr>
                <w:lang w:val="en-US"/>
              </w:rPr>
            </w:pPr>
          </w:p>
          <w:p w14:paraId="32D583E7" w14:textId="77777777" w:rsidR="00C22D25" w:rsidRDefault="00C22D25">
            <w:pPr>
              <w:rPr>
                <w:lang w:val="en-US"/>
              </w:rPr>
            </w:pPr>
          </w:p>
          <w:p w14:paraId="238416A0" w14:textId="1A63CB2F" w:rsidR="00C22D25" w:rsidRPr="00344F0F" w:rsidRDefault="00C22D25">
            <w:pPr>
              <w:rPr>
                <w:lang w:val="en-US"/>
              </w:rPr>
            </w:pPr>
          </w:p>
        </w:tc>
      </w:tr>
      <w:bookmarkEnd w:id="1"/>
      <w:tr w:rsidR="001863C1" w14:paraId="5E795A83" w14:textId="77777777" w:rsidTr="00F5467C">
        <w:trPr>
          <w:trHeight w:val="4212"/>
        </w:trPr>
        <w:tc>
          <w:tcPr>
            <w:tcW w:w="2802" w:type="dxa"/>
            <w:tcBorders>
              <w:top w:val="single" w:sz="4" w:space="0" w:color="000000"/>
              <w:left w:val="single" w:sz="4" w:space="0" w:color="000000"/>
              <w:bottom w:val="single" w:sz="4" w:space="0" w:color="000000"/>
              <w:right w:val="single" w:sz="4" w:space="0" w:color="000000"/>
            </w:tcBorders>
          </w:tcPr>
          <w:p w14:paraId="2830EF89" w14:textId="26BA884F" w:rsidR="001863C1" w:rsidRPr="00344F0F" w:rsidRDefault="001863C1" w:rsidP="00DA2018">
            <w:pPr>
              <w:rPr>
                <w:b/>
                <w:lang w:val="en-US"/>
              </w:rPr>
            </w:pPr>
            <w:r>
              <w:rPr>
                <w:b/>
                <w:lang w:val="en-US"/>
              </w:rPr>
              <w:lastRenderedPageBreak/>
              <w:t>7</w:t>
            </w:r>
            <w:r w:rsidRPr="00344F0F">
              <w:rPr>
                <w:b/>
                <w:lang w:val="en-US"/>
              </w:rPr>
              <w:t xml:space="preserve">. </w:t>
            </w:r>
            <w:r w:rsidR="00E047CE">
              <w:rPr>
                <w:b/>
                <w:lang w:val="en-US"/>
              </w:rPr>
              <w:t>Discussion / Topics</w:t>
            </w:r>
          </w:p>
        </w:tc>
        <w:tc>
          <w:tcPr>
            <w:tcW w:w="9923" w:type="dxa"/>
            <w:tcBorders>
              <w:top w:val="single" w:sz="4" w:space="0" w:color="000000"/>
              <w:left w:val="single" w:sz="4" w:space="0" w:color="000000"/>
              <w:bottom w:val="single" w:sz="4" w:space="0" w:color="000000"/>
              <w:right w:val="single" w:sz="4" w:space="0" w:color="000000"/>
            </w:tcBorders>
          </w:tcPr>
          <w:p w14:paraId="081D4A3C" w14:textId="77777777" w:rsidR="0025660A" w:rsidRDefault="00CA6E3A" w:rsidP="00C22D25">
            <w:r>
              <w:t>Newspaper Subscription Management (Hard copy and digital)</w:t>
            </w:r>
          </w:p>
          <w:p w14:paraId="4C3E6ADA" w14:textId="772778BE" w:rsidR="00A436FF" w:rsidRDefault="00CA6E3A" w:rsidP="00CA6E3A">
            <w:r>
              <w:t xml:space="preserve">Direct subscriptions with newspaper companies difficult to deal with and time consuming for staff. </w:t>
            </w:r>
            <w:r w:rsidR="00377409">
              <w:t>Challenge</w:t>
            </w:r>
            <w:r w:rsidR="00A436FF">
              <w:t>s</w:t>
            </w:r>
            <w:r w:rsidR="00377409">
              <w:t xml:space="preserve"> with </w:t>
            </w:r>
            <w:r w:rsidR="004C0413">
              <w:t xml:space="preserve">using a </w:t>
            </w:r>
            <w:r w:rsidR="00377409">
              <w:t>variety</w:t>
            </w:r>
            <w:r w:rsidR="00A436FF">
              <w:t xml:space="preserve"> of suppliers</w:t>
            </w:r>
            <w:r w:rsidR="00FC64A5">
              <w:t>.</w:t>
            </w:r>
          </w:p>
          <w:p w14:paraId="74D3ABA5" w14:textId="77777777" w:rsidR="00F5467C" w:rsidRDefault="00CA6E3A" w:rsidP="00F5467C">
            <w:pPr>
              <w:spacing w:after="0"/>
            </w:pPr>
            <w:r>
              <w:t xml:space="preserve">Discussion </w:t>
            </w:r>
            <w:r w:rsidR="00377409">
              <w:t>about how subscriptions could be handled more efficiently.</w:t>
            </w:r>
            <w:r w:rsidR="00F5467C">
              <w:t xml:space="preserve"> </w:t>
            </w:r>
          </w:p>
          <w:p w14:paraId="16356D01" w14:textId="28EF065B" w:rsidR="00CA6E3A" w:rsidRDefault="00377409" w:rsidP="00CA6E3A">
            <w:r>
              <w:t>Suggestion</w:t>
            </w:r>
            <w:r w:rsidR="00A436FF">
              <w:t>:</w:t>
            </w:r>
            <w:r>
              <w:t xml:space="preserve"> </w:t>
            </w:r>
            <w:r w:rsidRPr="00377409">
              <w:t>Prenax (</w:t>
            </w:r>
            <w:hyperlink r:id="rId11" w:history="1">
              <w:r w:rsidRPr="00377409">
                <w:t>www.prenax.com.au</w:t>
              </w:r>
            </w:hyperlink>
            <w:r w:rsidR="007A53B8">
              <w:t>)</w:t>
            </w:r>
          </w:p>
          <w:p w14:paraId="4B101164" w14:textId="133DA1DA" w:rsidR="00377409" w:rsidRDefault="00377409" w:rsidP="00A436FF">
            <w:pPr>
              <w:pStyle w:val="ListParagraph"/>
              <w:numPr>
                <w:ilvl w:val="0"/>
                <w:numId w:val="23"/>
              </w:numPr>
            </w:pPr>
            <w:r>
              <w:t>One yearly consolidated invoice</w:t>
            </w:r>
          </w:p>
          <w:p w14:paraId="3E76F5F9" w14:textId="7CF6FA2B" w:rsidR="00377409" w:rsidRDefault="00377409" w:rsidP="00A436FF">
            <w:pPr>
              <w:pStyle w:val="ListParagraph"/>
              <w:numPr>
                <w:ilvl w:val="0"/>
                <w:numId w:val="23"/>
              </w:numPr>
            </w:pPr>
            <w:r>
              <w:t xml:space="preserve">Covers </w:t>
            </w:r>
            <w:r w:rsidR="009425A3">
              <w:t>n</w:t>
            </w:r>
            <w:r>
              <w:t>ewspapers and magazines, including LOTE</w:t>
            </w:r>
          </w:p>
          <w:p w14:paraId="74C719C3" w14:textId="00C62321" w:rsidR="00377409" w:rsidRDefault="00377409" w:rsidP="00A436FF">
            <w:pPr>
              <w:pStyle w:val="ListParagraph"/>
              <w:numPr>
                <w:ilvl w:val="0"/>
                <w:numId w:val="23"/>
              </w:numPr>
            </w:pPr>
            <w:r>
              <w:t>The</w:t>
            </w:r>
            <w:r w:rsidR="00A436FF">
              <w:t>y</w:t>
            </w:r>
            <w:r>
              <w:t xml:space="preserve"> work with local newsagencies</w:t>
            </w:r>
          </w:p>
          <w:p w14:paraId="7916DF13" w14:textId="7B5CD001" w:rsidR="00A436FF" w:rsidRDefault="00A436FF" w:rsidP="00A436FF">
            <w:pPr>
              <w:pStyle w:val="ListParagraph"/>
              <w:numPr>
                <w:ilvl w:val="0"/>
                <w:numId w:val="23"/>
              </w:numPr>
            </w:pPr>
            <w:r>
              <w:t>Good database</w:t>
            </w:r>
          </w:p>
          <w:p w14:paraId="65E7C26A" w14:textId="19AD362E" w:rsidR="00A436FF" w:rsidRDefault="00A436FF" w:rsidP="00A436FF">
            <w:pPr>
              <w:pStyle w:val="ListParagraph"/>
              <w:numPr>
                <w:ilvl w:val="0"/>
                <w:numId w:val="23"/>
              </w:numPr>
            </w:pPr>
            <w:r>
              <w:t>One contact point</w:t>
            </w:r>
          </w:p>
          <w:p w14:paraId="32A4A901" w14:textId="538BF388" w:rsidR="00A436FF" w:rsidRDefault="00A436FF" w:rsidP="00A436FF">
            <w:pPr>
              <w:pStyle w:val="ListParagraph"/>
              <w:numPr>
                <w:ilvl w:val="0"/>
                <w:numId w:val="23"/>
              </w:numPr>
            </w:pPr>
            <w:r>
              <w:t>Issues do arise and may take time, need to be clear where items to be sent.</w:t>
            </w:r>
          </w:p>
          <w:p w14:paraId="5130FD6A" w14:textId="5283CE03" w:rsidR="00CA6E3A" w:rsidRPr="002A7AB5" w:rsidRDefault="007A53B8" w:rsidP="007A53B8">
            <w:pPr>
              <w:pStyle w:val="ListParagraph"/>
              <w:numPr>
                <w:ilvl w:val="0"/>
                <w:numId w:val="23"/>
              </w:numPr>
            </w:pPr>
            <w:r>
              <w:t>Does i</w:t>
            </w:r>
            <w:r w:rsidR="00A436FF">
              <w:t>nclude cost of management fee</w:t>
            </w:r>
            <w:r>
              <w:t>,</w:t>
            </w:r>
            <w:r w:rsidR="00A436FF">
              <w:t xml:space="preserve"> but saves staff time</w:t>
            </w:r>
            <w:r>
              <w:t>.</w:t>
            </w:r>
          </w:p>
        </w:tc>
        <w:tc>
          <w:tcPr>
            <w:tcW w:w="1701" w:type="dxa"/>
            <w:tcBorders>
              <w:top w:val="single" w:sz="4" w:space="0" w:color="000000"/>
              <w:left w:val="single" w:sz="4" w:space="0" w:color="000000"/>
              <w:bottom w:val="single" w:sz="4" w:space="0" w:color="000000"/>
              <w:right w:val="single" w:sz="4" w:space="0" w:color="000000"/>
            </w:tcBorders>
          </w:tcPr>
          <w:p w14:paraId="575C6255" w14:textId="77777777" w:rsidR="001863C1" w:rsidRDefault="001863C1" w:rsidP="00DA2018">
            <w:pPr>
              <w:rPr>
                <w:lang w:val="en-US"/>
              </w:rPr>
            </w:pPr>
          </w:p>
          <w:p w14:paraId="2C94923F" w14:textId="77777777" w:rsidR="00175599" w:rsidRDefault="00175599" w:rsidP="00DA2018">
            <w:pPr>
              <w:rPr>
                <w:lang w:val="en-US"/>
              </w:rPr>
            </w:pPr>
          </w:p>
          <w:p w14:paraId="5CEDF4ED" w14:textId="77777777" w:rsidR="00175599" w:rsidRDefault="00175599" w:rsidP="00DA2018">
            <w:pPr>
              <w:rPr>
                <w:lang w:val="en-US"/>
              </w:rPr>
            </w:pPr>
          </w:p>
          <w:p w14:paraId="5B4C718E" w14:textId="77777777" w:rsidR="00175599" w:rsidRDefault="00175599" w:rsidP="00DA2018">
            <w:pPr>
              <w:rPr>
                <w:lang w:val="en-US"/>
              </w:rPr>
            </w:pPr>
          </w:p>
          <w:p w14:paraId="5F1ACC08" w14:textId="77777777" w:rsidR="00160E3B" w:rsidRDefault="00160E3B" w:rsidP="00DA2018">
            <w:pPr>
              <w:rPr>
                <w:lang w:val="en-US"/>
              </w:rPr>
            </w:pPr>
          </w:p>
          <w:p w14:paraId="31A5CB89" w14:textId="77777777" w:rsidR="00160E3B" w:rsidRDefault="00160E3B" w:rsidP="00DA2018">
            <w:pPr>
              <w:rPr>
                <w:lang w:val="en-US"/>
              </w:rPr>
            </w:pPr>
          </w:p>
          <w:p w14:paraId="5F76B754" w14:textId="1AB5C2DF" w:rsidR="00175599" w:rsidRPr="00344F0F" w:rsidRDefault="00175599" w:rsidP="00DA2018">
            <w:pPr>
              <w:rPr>
                <w:lang w:val="en-US"/>
              </w:rPr>
            </w:pPr>
          </w:p>
        </w:tc>
        <w:tc>
          <w:tcPr>
            <w:tcW w:w="1276" w:type="dxa"/>
            <w:tcBorders>
              <w:top w:val="single" w:sz="4" w:space="0" w:color="000000"/>
              <w:left w:val="single" w:sz="4" w:space="0" w:color="000000"/>
              <w:bottom w:val="single" w:sz="4" w:space="0" w:color="000000"/>
              <w:right w:val="single" w:sz="4" w:space="0" w:color="000000"/>
            </w:tcBorders>
          </w:tcPr>
          <w:p w14:paraId="541585BE" w14:textId="77777777" w:rsidR="001863C1" w:rsidRDefault="001863C1" w:rsidP="00DA2018">
            <w:pPr>
              <w:rPr>
                <w:lang w:val="en-US"/>
              </w:rPr>
            </w:pPr>
          </w:p>
          <w:p w14:paraId="40A3ADBD" w14:textId="77777777" w:rsidR="00175599" w:rsidRDefault="00175599" w:rsidP="00DA2018">
            <w:pPr>
              <w:rPr>
                <w:lang w:val="en-US"/>
              </w:rPr>
            </w:pPr>
          </w:p>
          <w:p w14:paraId="40152E75" w14:textId="77777777" w:rsidR="00175599" w:rsidRDefault="00175599" w:rsidP="00DA2018">
            <w:pPr>
              <w:rPr>
                <w:lang w:val="en-US"/>
              </w:rPr>
            </w:pPr>
          </w:p>
          <w:p w14:paraId="3BBCEB5C" w14:textId="77777777" w:rsidR="00175599" w:rsidRDefault="00175599" w:rsidP="00DA2018">
            <w:pPr>
              <w:rPr>
                <w:lang w:val="en-US"/>
              </w:rPr>
            </w:pPr>
          </w:p>
          <w:p w14:paraId="42B886B4" w14:textId="77777777" w:rsidR="00160E3B" w:rsidRDefault="00160E3B" w:rsidP="00DA2018">
            <w:pPr>
              <w:rPr>
                <w:lang w:val="en-US"/>
              </w:rPr>
            </w:pPr>
          </w:p>
          <w:p w14:paraId="7B85F0E5" w14:textId="77777777" w:rsidR="00160E3B" w:rsidRDefault="00160E3B" w:rsidP="00DA2018">
            <w:pPr>
              <w:rPr>
                <w:lang w:val="en-US"/>
              </w:rPr>
            </w:pPr>
          </w:p>
          <w:p w14:paraId="6863F9F7" w14:textId="4A0196B0" w:rsidR="00175599" w:rsidRPr="00344F0F" w:rsidRDefault="00175599" w:rsidP="00DA2018">
            <w:pPr>
              <w:rPr>
                <w:lang w:val="en-US"/>
              </w:rPr>
            </w:pPr>
          </w:p>
        </w:tc>
      </w:tr>
      <w:tr w:rsidR="00175599" w:rsidRPr="000659D2" w14:paraId="372859A9" w14:textId="77777777" w:rsidTr="00175599">
        <w:tc>
          <w:tcPr>
            <w:tcW w:w="2802" w:type="dxa"/>
            <w:tcBorders>
              <w:top w:val="single" w:sz="4" w:space="0" w:color="000000"/>
              <w:left w:val="single" w:sz="4" w:space="0" w:color="000000"/>
              <w:bottom w:val="single" w:sz="4" w:space="0" w:color="000000"/>
              <w:right w:val="single" w:sz="4" w:space="0" w:color="000000"/>
            </w:tcBorders>
          </w:tcPr>
          <w:p w14:paraId="51EFF938" w14:textId="776CC9EE" w:rsidR="00175599" w:rsidRPr="000659D2" w:rsidRDefault="00175599" w:rsidP="00DA2018">
            <w:pPr>
              <w:rPr>
                <w:b/>
                <w:lang w:val="en-US"/>
              </w:rPr>
            </w:pPr>
            <w:r>
              <w:rPr>
                <w:b/>
                <w:lang w:val="en-US"/>
              </w:rPr>
              <w:t>8. Site Reports</w:t>
            </w:r>
          </w:p>
        </w:tc>
        <w:tc>
          <w:tcPr>
            <w:tcW w:w="9923" w:type="dxa"/>
            <w:tcBorders>
              <w:top w:val="single" w:sz="4" w:space="0" w:color="000000"/>
              <w:left w:val="single" w:sz="4" w:space="0" w:color="000000"/>
              <w:bottom w:val="single" w:sz="4" w:space="0" w:color="000000"/>
              <w:right w:val="single" w:sz="4" w:space="0" w:color="000000"/>
            </w:tcBorders>
          </w:tcPr>
          <w:p w14:paraId="7E51F1B5" w14:textId="77777777" w:rsidR="006B1A39" w:rsidRPr="006B1A39" w:rsidRDefault="006B1A39" w:rsidP="006B1A39">
            <w:pPr>
              <w:pStyle w:val="NoSpacing"/>
              <w:rPr>
                <w:b/>
              </w:rPr>
            </w:pPr>
            <w:r w:rsidRPr="006B1A39">
              <w:rPr>
                <w:b/>
              </w:rPr>
              <w:t>Geelong</w:t>
            </w:r>
          </w:p>
          <w:p w14:paraId="531DBC8A" w14:textId="77777777" w:rsidR="006B1A39" w:rsidRPr="006B1A39" w:rsidRDefault="006B1A39" w:rsidP="006B1A39">
            <w:pPr>
              <w:pStyle w:val="NoSpacing"/>
              <w:numPr>
                <w:ilvl w:val="0"/>
                <w:numId w:val="24"/>
              </w:numPr>
            </w:pPr>
            <w:r w:rsidRPr="006B1A39">
              <w:t>Chilwell Library refurbishment successfully completed. Entire collection refreshed including ANF and JNF collections which are now zoned. New furniture, paint and carpet. Library members, friends and council invited to morning tea launch and the new look was well received by all</w:t>
            </w:r>
          </w:p>
          <w:p w14:paraId="36D6DBFD" w14:textId="77777777" w:rsidR="006B1A39" w:rsidRPr="006B1A39" w:rsidRDefault="006B1A39" w:rsidP="006B1A39">
            <w:pPr>
              <w:pStyle w:val="NoSpacing"/>
              <w:numPr>
                <w:ilvl w:val="0"/>
                <w:numId w:val="24"/>
              </w:numPr>
            </w:pPr>
            <w:r w:rsidRPr="006B1A39">
              <w:t>The success of this library has inspired staff at our Geelong West branch to start work on zoning their collections</w:t>
            </w:r>
          </w:p>
          <w:p w14:paraId="6BC25B4A" w14:textId="77777777" w:rsidR="006B1A39" w:rsidRDefault="006B1A39" w:rsidP="006B1A39">
            <w:pPr>
              <w:pStyle w:val="NoSpacing"/>
              <w:numPr>
                <w:ilvl w:val="0"/>
                <w:numId w:val="24"/>
              </w:numPr>
            </w:pPr>
            <w:r w:rsidRPr="006B1A39">
              <w:t xml:space="preserve">Launched a new collection-Vox Books at our Leopold branch of approximately 40 non-fiction titles that have walked off the shelves in the space of a week!  </w:t>
            </w:r>
          </w:p>
          <w:p w14:paraId="6586B06B" w14:textId="77777777" w:rsidR="007A53B8" w:rsidRDefault="007A53B8" w:rsidP="007A53B8">
            <w:pPr>
              <w:pStyle w:val="NoSpacing"/>
            </w:pPr>
          </w:p>
          <w:p w14:paraId="634F0B9F" w14:textId="77777777" w:rsidR="00BE717C" w:rsidRPr="006B1A39" w:rsidRDefault="00BE717C" w:rsidP="007A53B8">
            <w:pPr>
              <w:pStyle w:val="NoSpacing"/>
            </w:pPr>
          </w:p>
          <w:p w14:paraId="6A79B994" w14:textId="170A4294" w:rsidR="00DE7965" w:rsidRDefault="00DE7965" w:rsidP="007A53B8">
            <w:pPr>
              <w:spacing w:after="0"/>
              <w:rPr>
                <w:color w:val="1F497D"/>
              </w:rPr>
            </w:pPr>
            <w:r w:rsidRPr="00DE7965">
              <w:rPr>
                <w:b/>
              </w:rPr>
              <w:lastRenderedPageBreak/>
              <w:t>Bayside Libraries</w:t>
            </w:r>
            <w:r>
              <w:rPr>
                <w:color w:val="1F497D"/>
              </w:rPr>
              <w:t xml:space="preserve"> </w:t>
            </w:r>
          </w:p>
          <w:p w14:paraId="5AD15268" w14:textId="77777777" w:rsidR="00DE7965" w:rsidRPr="00DE7965" w:rsidRDefault="00DE7965" w:rsidP="00DE7965">
            <w:pPr>
              <w:pStyle w:val="NoSpacing"/>
              <w:numPr>
                <w:ilvl w:val="0"/>
                <w:numId w:val="24"/>
              </w:numPr>
            </w:pPr>
            <w:r w:rsidRPr="00DE7965">
              <w:t>Upgrading Spydus/redesigning OPAC</w:t>
            </w:r>
          </w:p>
          <w:p w14:paraId="2B535259" w14:textId="77777777" w:rsidR="00DE7965" w:rsidRPr="00DE7965" w:rsidRDefault="00DE7965" w:rsidP="00DE7965">
            <w:pPr>
              <w:pStyle w:val="NoSpacing"/>
              <w:numPr>
                <w:ilvl w:val="0"/>
                <w:numId w:val="24"/>
              </w:numPr>
            </w:pPr>
            <w:r w:rsidRPr="00DE7965">
              <w:t>Tying up budgets for EOFY</w:t>
            </w:r>
          </w:p>
          <w:p w14:paraId="368AEFC2" w14:textId="77777777" w:rsidR="00DE7965" w:rsidRPr="00DE7965" w:rsidRDefault="00DE7965" w:rsidP="00DE7965">
            <w:pPr>
              <w:pStyle w:val="NoSpacing"/>
              <w:numPr>
                <w:ilvl w:val="0"/>
                <w:numId w:val="24"/>
              </w:numPr>
            </w:pPr>
            <w:r w:rsidRPr="00DE7965">
              <w:t xml:space="preserve">Adding new coding and literacy games online:  CoderZ, Busycode, Animalia </w:t>
            </w:r>
          </w:p>
          <w:p w14:paraId="0B1CADA3" w14:textId="77777777" w:rsidR="00DE7965" w:rsidRPr="00DE7965" w:rsidRDefault="00DE7965" w:rsidP="00DE7965">
            <w:pPr>
              <w:pStyle w:val="NoSpacing"/>
              <w:numPr>
                <w:ilvl w:val="0"/>
                <w:numId w:val="24"/>
              </w:numPr>
            </w:pPr>
            <w:r w:rsidRPr="00DE7965">
              <w:t>Purchased new Age archive product</w:t>
            </w:r>
          </w:p>
          <w:p w14:paraId="663DF69E" w14:textId="77777777" w:rsidR="00DE7965" w:rsidRDefault="00DE7965" w:rsidP="00DE7965">
            <w:pPr>
              <w:pStyle w:val="NoSpacing"/>
              <w:numPr>
                <w:ilvl w:val="0"/>
                <w:numId w:val="24"/>
              </w:numPr>
            </w:pPr>
            <w:r w:rsidRPr="00DE7965">
              <w:t>Reviewing our Collection Management policy</w:t>
            </w:r>
          </w:p>
          <w:p w14:paraId="7B2AED88" w14:textId="77777777" w:rsidR="007A53B8" w:rsidRPr="00BE717C" w:rsidRDefault="007A53B8" w:rsidP="007A53B8">
            <w:pPr>
              <w:pStyle w:val="NoSpacing"/>
              <w:rPr>
                <w:sz w:val="18"/>
                <w:szCs w:val="18"/>
              </w:rPr>
            </w:pPr>
          </w:p>
          <w:p w14:paraId="5D9A7AD1" w14:textId="77777777" w:rsidR="006B1A39" w:rsidRPr="00540ADC" w:rsidRDefault="00540ADC" w:rsidP="007A53B8">
            <w:pPr>
              <w:spacing w:after="0"/>
              <w:rPr>
                <w:b/>
              </w:rPr>
            </w:pPr>
            <w:r w:rsidRPr="00540ADC">
              <w:rPr>
                <w:b/>
              </w:rPr>
              <w:t>Greater Dandenong</w:t>
            </w:r>
          </w:p>
          <w:p w14:paraId="6FEBDE9F" w14:textId="77777777" w:rsidR="00540ADC" w:rsidRPr="00540ADC" w:rsidRDefault="00540ADC" w:rsidP="00540ADC">
            <w:pPr>
              <w:pStyle w:val="NoSpacing"/>
              <w:numPr>
                <w:ilvl w:val="0"/>
                <w:numId w:val="24"/>
              </w:numPr>
            </w:pPr>
            <w:r w:rsidRPr="00540ADC">
              <w:t>Inaugural DandyCon Festival 13 April 2019 provided a terrific opportunity to showcase YA Fiction, Graphic Novel, Comic and Magazine collections</w:t>
            </w:r>
          </w:p>
          <w:p w14:paraId="0C061501" w14:textId="77777777" w:rsidR="00540ADC" w:rsidRDefault="00540ADC" w:rsidP="00540ADC">
            <w:pPr>
              <w:pStyle w:val="NoSpacing"/>
              <w:numPr>
                <w:ilvl w:val="0"/>
                <w:numId w:val="24"/>
              </w:numPr>
            </w:pPr>
            <w:r w:rsidRPr="00540ADC">
              <w:t xml:space="preserve">Updated Reader Development - </w:t>
            </w:r>
            <w:proofErr w:type="gramStart"/>
            <w:r w:rsidRPr="00540ADC">
              <w:t>Your</w:t>
            </w:r>
            <w:proofErr w:type="gramEnd"/>
            <w:r w:rsidRPr="00540ADC">
              <w:t xml:space="preserve"> Next Read - page available via The Vault from 17 May 2019 in anticipation of Library and Information Week.</w:t>
            </w:r>
          </w:p>
          <w:p w14:paraId="03744002" w14:textId="77777777" w:rsidR="007A53B8" w:rsidRPr="00BE717C" w:rsidRDefault="007A53B8" w:rsidP="007A53B8">
            <w:pPr>
              <w:pStyle w:val="NoSpacing"/>
              <w:rPr>
                <w:sz w:val="18"/>
                <w:szCs w:val="18"/>
              </w:rPr>
            </w:pPr>
          </w:p>
          <w:p w14:paraId="2FA84348" w14:textId="5E05D2FA" w:rsidR="00540ADC" w:rsidRPr="008F039C" w:rsidRDefault="008F039C" w:rsidP="007A53B8">
            <w:pPr>
              <w:spacing w:after="0"/>
              <w:rPr>
                <w:b/>
              </w:rPr>
            </w:pPr>
            <w:r w:rsidRPr="008F039C">
              <w:rPr>
                <w:b/>
              </w:rPr>
              <w:t>Yarra Libraries</w:t>
            </w:r>
          </w:p>
          <w:p w14:paraId="61A985BA" w14:textId="77777777" w:rsidR="008F039C" w:rsidRPr="008F039C" w:rsidRDefault="008F039C" w:rsidP="008F039C">
            <w:pPr>
              <w:pStyle w:val="NoSpacing"/>
              <w:numPr>
                <w:ilvl w:val="0"/>
                <w:numId w:val="24"/>
              </w:numPr>
            </w:pPr>
            <w:r w:rsidRPr="008F039C">
              <w:t xml:space="preserve">Successful Fitzroy Writers Festival held on 6th April 2019, delivered by Yarra Libraries in partnership with Ewing Trust. This is our 1st writer’s festival </w:t>
            </w:r>
            <w:hyperlink r:id="rId12" w:history="1">
              <w:r w:rsidRPr="008F039C">
                <w:t>https://library.yarracity.vic.gov.au/fitzroywritersfestival</w:t>
              </w:r>
            </w:hyperlink>
            <w:r>
              <w:t xml:space="preserve"> </w:t>
            </w:r>
          </w:p>
          <w:p w14:paraId="3F7C1C9E" w14:textId="77777777" w:rsidR="008F039C" w:rsidRPr="008F039C" w:rsidRDefault="008F039C" w:rsidP="008F039C">
            <w:pPr>
              <w:pStyle w:val="NoSpacing"/>
              <w:numPr>
                <w:ilvl w:val="0"/>
                <w:numId w:val="24"/>
              </w:numPr>
            </w:pPr>
            <w:r w:rsidRPr="008F039C">
              <w:t xml:space="preserve">Collections &amp; Reader Development Team update: working on review and update of weeding guidelines, delivering events for Vietnamese Reading Month (May) and Chinese Reading Month (August), planning for review of Red Hot Reads Collection &amp; Book Groups in second half of this year. </w:t>
            </w:r>
          </w:p>
          <w:p w14:paraId="5F651D61" w14:textId="77777777" w:rsidR="007A53B8" w:rsidRPr="00BE717C" w:rsidRDefault="007A53B8" w:rsidP="007A53B8">
            <w:pPr>
              <w:spacing w:after="0"/>
              <w:rPr>
                <w:b/>
                <w:sz w:val="18"/>
                <w:szCs w:val="18"/>
              </w:rPr>
            </w:pPr>
          </w:p>
          <w:p w14:paraId="29C4F2F5" w14:textId="77777777" w:rsidR="008F039C" w:rsidRDefault="00C1420D" w:rsidP="007A53B8">
            <w:pPr>
              <w:spacing w:after="0"/>
              <w:rPr>
                <w:b/>
              </w:rPr>
            </w:pPr>
            <w:r w:rsidRPr="00C1420D">
              <w:rPr>
                <w:b/>
              </w:rPr>
              <w:t>Whitehorse Manningham Libraries</w:t>
            </w:r>
          </w:p>
          <w:p w14:paraId="7D9B9255" w14:textId="6A2BEF84" w:rsidR="007A53B8" w:rsidRPr="007A53B8" w:rsidRDefault="00C1420D" w:rsidP="007A53B8">
            <w:pPr>
              <w:pStyle w:val="ListParagraph"/>
              <w:numPr>
                <w:ilvl w:val="0"/>
                <w:numId w:val="27"/>
              </w:numPr>
            </w:pPr>
            <w:r w:rsidRPr="00F5467C">
              <w:rPr>
                <w:rFonts w:eastAsia="Times New Roman" w:cs="Tahoma"/>
                <w:color w:val="000000"/>
                <w:sz w:val="20"/>
                <w:szCs w:val="20"/>
              </w:rPr>
              <w:t>Gearing up for the end of the financial year. Everything else steady as she goes.</w:t>
            </w:r>
          </w:p>
          <w:p w14:paraId="192BE34D" w14:textId="3B4ADE73" w:rsidR="00297634" w:rsidRDefault="00297634" w:rsidP="007A53B8">
            <w:pPr>
              <w:spacing w:after="0"/>
              <w:rPr>
                <w:b/>
              </w:rPr>
            </w:pPr>
            <w:r>
              <w:rPr>
                <w:b/>
              </w:rPr>
              <w:t>Darebin</w:t>
            </w:r>
            <w:r w:rsidR="00C85FB4">
              <w:rPr>
                <w:b/>
              </w:rPr>
              <w:t xml:space="preserve"> Libraries</w:t>
            </w:r>
          </w:p>
          <w:p w14:paraId="73E09C73" w14:textId="77777777" w:rsidR="00297634" w:rsidRPr="007A53B8" w:rsidRDefault="00297634" w:rsidP="00297634">
            <w:pPr>
              <w:pStyle w:val="ListParagraph"/>
              <w:numPr>
                <w:ilvl w:val="0"/>
                <w:numId w:val="27"/>
              </w:numPr>
              <w:rPr>
                <w:rFonts w:eastAsia="Times New Roman" w:cs="Tahoma"/>
                <w:color w:val="000000"/>
                <w:sz w:val="20"/>
                <w:szCs w:val="20"/>
              </w:rPr>
            </w:pPr>
            <w:r w:rsidRPr="007A53B8">
              <w:rPr>
                <w:rFonts w:eastAsia="Times New Roman" w:cs="Tahoma"/>
                <w:color w:val="000000"/>
                <w:sz w:val="20"/>
                <w:szCs w:val="20"/>
              </w:rPr>
              <w:t xml:space="preserve">Currently preparing for end of financial year and finalising purchasing and implementing transition with </w:t>
            </w:r>
            <w:r w:rsidRPr="007A53B8">
              <w:rPr>
                <w:rFonts w:eastAsia="Times New Roman" w:cs="Tahoma"/>
                <w:color w:val="000000"/>
                <w:sz w:val="20"/>
                <w:szCs w:val="20"/>
              </w:rPr>
              <w:lastRenderedPageBreak/>
              <w:t>suppliers.</w:t>
            </w:r>
          </w:p>
          <w:p w14:paraId="0ADEDD6B" w14:textId="77777777" w:rsidR="00297634" w:rsidRPr="007A53B8" w:rsidRDefault="00297634" w:rsidP="00297634">
            <w:pPr>
              <w:pStyle w:val="ListParagraph"/>
              <w:numPr>
                <w:ilvl w:val="0"/>
                <w:numId w:val="27"/>
              </w:numPr>
              <w:rPr>
                <w:rFonts w:eastAsia="Times New Roman" w:cs="Tahoma"/>
                <w:color w:val="000000"/>
                <w:sz w:val="20"/>
                <w:szCs w:val="20"/>
              </w:rPr>
            </w:pPr>
            <w:r w:rsidRPr="007A53B8">
              <w:rPr>
                <w:rFonts w:eastAsia="Times New Roman" w:cs="Tahoma"/>
                <w:color w:val="000000"/>
                <w:sz w:val="20"/>
                <w:szCs w:val="20"/>
              </w:rPr>
              <w:t>Preparing to undertake our community consultation to feed into the development of the new library strategy.</w:t>
            </w:r>
          </w:p>
          <w:p w14:paraId="376EA4E4" w14:textId="77777777" w:rsidR="00C1420D" w:rsidRDefault="00C85FB4" w:rsidP="00F5467C">
            <w:pPr>
              <w:spacing w:after="0"/>
              <w:rPr>
                <w:b/>
              </w:rPr>
            </w:pPr>
            <w:r w:rsidRPr="00C85FB4">
              <w:rPr>
                <w:b/>
              </w:rPr>
              <w:t>Casey Cardinia Libraries</w:t>
            </w:r>
          </w:p>
          <w:p w14:paraId="51566EE1" w14:textId="77777777" w:rsidR="00C85FB4" w:rsidRPr="007A53B8" w:rsidRDefault="00C85FB4" w:rsidP="00C85FB4">
            <w:pPr>
              <w:pStyle w:val="ListParagraph"/>
              <w:numPr>
                <w:ilvl w:val="0"/>
                <w:numId w:val="27"/>
              </w:numPr>
              <w:rPr>
                <w:rFonts w:eastAsia="Times New Roman" w:cs="Tahoma"/>
                <w:color w:val="000000"/>
                <w:sz w:val="20"/>
                <w:szCs w:val="20"/>
              </w:rPr>
            </w:pPr>
            <w:r w:rsidRPr="007A53B8">
              <w:rPr>
                <w:rFonts w:eastAsia="Times New Roman" w:cs="Tahoma"/>
                <w:color w:val="000000"/>
                <w:sz w:val="20"/>
                <w:szCs w:val="20"/>
              </w:rPr>
              <w:t xml:space="preserve">Adult fiction standing order list – will be changing from predominantly hardcover books with some trade paperbacks to mainly trade paperbacks with some hardcovers. Reasoning behind the change is price &amp; shelf life of hardcovers (too many HC James Pattersons) </w:t>
            </w:r>
          </w:p>
          <w:p w14:paraId="6E666072" w14:textId="77777777" w:rsidR="00C85FB4" w:rsidRDefault="00B26180" w:rsidP="00F5467C">
            <w:pPr>
              <w:spacing w:after="0"/>
              <w:rPr>
                <w:b/>
              </w:rPr>
            </w:pPr>
            <w:r w:rsidRPr="00B26180">
              <w:rPr>
                <w:b/>
              </w:rPr>
              <w:t>Melbourne Library Service</w:t>
            </w:r>
          </w:p>
          <w:p w14:paraId="7B955398" w14:textId="77777777" w:rsidR="00CA4DCD" w:rsidRPr="00CA4DCD" w:rsidRDefault="00CA4DCD" w:rsidP="00CA4DCD">
            <w:pPr>
              <w:pStyle w:val="ListParagraph"/>
              <w:numPr>
                <w:ilvl w:val="0"/>
                <w:numId w:val="27"/>
              </w:numPr>
              <w:rPr>
                <w:rFonts w:ascii="Tahoma" w:eastAsia="Times New Roman" w:hAnsi="Tahoma" w:cs="Tahoma"/>
                <w:color w:val="000000"/>
                <w:sz w:val="20"/>
                <w:szCs w:val="20"/>
              </w:rPr>
            </w:pPr>
            <w:r w:rsidRPr="00CA4DCD">
              <w:rPr>
                <w:rFonts w:ascii="Tahoma" w:eastAsia="Times New Roman" w:hAnsi="Tahoma" w:cs="Tahoma"/>
                <w:color w:val="000000"/>
                <w:sz w:val="20"/>
                <w:szCs w:val="20"/>
              </w:rPr>
              <w:t>Very preliminary planning about collections at the new City Library is taking place. There is no confirmed location or proposed date for opening.</w:t>
            </w:r>
          </w:p>
          <w:p w14:paraId="70190598" w14:textId="77777777" w:rsidR="00B26180" w:rsidRPr="00F23DD5" w:rsidRDefault="00F23DD5" w:rsidP="00F5467C">
            <w:pPr>
              <w:spacing w:after="0"/>
              <w:rPr>
                <w:b/>
              </w:rPr>
            </w:pPr>
            <w:r w:rsidRPr="00F23DD5">
              <w:rPr>
                <w:b/>
              </w:rPr>
              <w:t>Kingston Libraries</w:t>
            </w:r>
          </w:p>
          <w:p w14:paraId="1EEB1888" w14:textId="77777777" w:rsidR="00F23DD5" w:rsidRPr="00F23DD5" w:rsidRDefault="00F23DD5" w:rsidP="00F23DD5">
            <w:pPr>
              <w:pStyle w:val="ListParagraph"/>
              <w:numPr>
                <w:ilvl w:val="0"/>
                <w:numId w:val="27"/>
              </w:numPr>
              <w:rPr>
                <w:rFonts w:ascii="Tahoma" w:eastAsia="Times New Roman" w:hAnsi="Tahoma" w:cs="Tahoma"/>
                <w:color w:val="000000"/>
                <w:sz w:val="20"/>
                <w:szCs w:val="20"/>
              </w:rPr>
            </w:pPr>
            <w:r w:rsidRPr="00F23DD5">
              <w:rPr>
                <w:rFonts w:ascii="Tahoma" w:eastAsia="Times New Roman" w:hAnsi="Tahoma" w:cs="Tahoma"/>
                <w:color w:val="000000"/>
                <w:sz w:val="20"/>
                <w:szCs w:val="20"/>
              </w:rPr>
              <w:t>We went live with our new LMS (Symphony) on 1 May, so our focus has largely been around this.</w:t>
            </w:r>
          </w:p>
          <w:p w14:paraId="3C18DC78" w14:textId="77777777" w:rsidR="00F23DD5" w:rsidRPr="00F23DD5" w:rsidRDefault="00F23DD5" w:rsidP="00F23DD5">
            <w:pPr>
              <w:pStyle w:val="ListParagraph"/>
              <w:numPr>
                <w:ilvl w:val="0"/>
                <w:numId w:val="27"/>
              </w:numPr>
              <w:rPr>
                <w:rFonts w:ascii="Tahoma" w:eastAsia="Times New Roman" w:hAnsi="Tahoma" w:cs="Tahoma"/>
                <w:color w:val="000000"/>
                <w:sz w:val="20"/>
                <w:szCs w:val="20"/>
              </w:rPr>
            </w:pPr>
            <w:r w:rsidRPr="00F23DD5">
              <w:rPr>
                <w:rFonts w:ascii="Tahoma" w:eastAsia="Times New Roman" w:hAnsi="Tahoma" w:cs="Tahoma"/>
                <w:color w:val="000000"/>
                <w:sz w:val="20"/>
                <w:szCs w:val="20"/>
              </w:rPr>
              <w:t>We have signed up for Collections HQ, to start in about August or September</w:t>
            </w:r>
          </w:p>
          <w:p w14:paraId="20CEB0E0" w14:textId="3AFCCA72" w:rsidR="00F23DD5" w:rsidRPr="00F23DD5" w:rsidRDefault="00F23DD5" w:rsidP="00F23DD5">
            <w:pPr>
              <w:pStyle w:val="ListParagraph"/>
              <w:numPr>
                <w:ilvl w:val="0"/>
                <w:numId w:val="27"/>
              </w:numPr>
              <w:rPr>
                <w:rFonts w:ascii="Tahoma" w:eastAsia="Times New Roman" w:hAnsi="Tahoma" w:cs="Tahoma"/>
                <w:color w:val="000000"/>
                <w:sz w:val="20"/>
                <w:szCs w:val="20"/>
              </w:rPr>
            </w:pPr>
            <w:r w:rsidRPr="00F23DD5">
              <w:rPr>
                <w:rFonts w:ascii="Tahoma" w:eastAsia="Times New Roman" w:hAnsi="Tahoma" w:cs="Tahoma"/>
                <w:color w:val="000000"/>
                <w:sz w:val="20"/>
                <w:szCs w:val="20"/>
              </w:rPr>
              <w:t>The Library Service has been undergoing a strategy review and also had a Community Panel running concurrently.  The final report is being made to Council shortly</w:t>
            </w:r>
            <w:r>
              <w:rPr>
                <w:rFonts w:ascii="Tahoma" w:eastAsia="Times New Roman" w:hAnsi="Tahoma" w:cs="Tahoma"/>
                <w:color w:val="000000"/>
                <w:sz w:val="20"/>
                <w:szCs w:val="20"/>
              </w:rPr>
              <w:t>.</w:t>
            </w:r>
          </w:p>
          <w:p w14:paraId="1D9A7486" w14:textId="77777777" w:rsidR="00A55478" w:rsidRPr="006B1A39" w:rsidRDefault="00A55478" w:rsidP="00A55478">
            <w:pPr>
              <w:pStyle w:val="NoSpacing"/>
              <w:rPr>
                <w:b/>
              </w:rPr>
            </w:pPr>
            <w:proofErr w:type="spellStart"/>
            <w:r w:rsidRPr="006B1A39">
              <w:rPr>
                <w:b/>
              </w:rPr>
              <w:t>Stonnington</w:t>
            </w:r>
            <w:proofErr w:type="spellEnd"/>
            <w:r w:rsidRPr="006B1A39">
              <w:rPr>
                <w:b/>
              </w:rPr>
              <w:t xml:space="preserve"> </w:t>
            </w:r>
          </w:p>
          <w:p w14:paraId="49750C48" w14:textId="77777777" w:rsidR="00A55478" w:rsidRDefault="00A55478" w:rsidP="00A55478">
            <w:pPr>
              <w:pStyle w:val="NoSpacing"/>
              <w:numPr>
                <w:ilvl w:val="0"/>
                <w:numId w:val="24"/>
              </w:numPr>
            </w:pPr>
            <w:r>
              <w:t>Read Now collection: Collect in person at Toorak/South Yarra branch. No waiting, 7 day loan, no reserves, no renewals. Has increased loans.</w:t>
            </w:r>
          </w:p>
          <w:p w14:paraId="64359618" w14:textId="58E0E277" w:rsidR="00F23DD5" w:rsidRPr="00C85FB4" w:rsidRDefault="00A55478" w:rsidP="00F5467C">
            <w:pPr>
              <w:pStyle w:val="NoSpacing"/>
              <w:numPr>
                <w:ilvl w:val="0"/>
                <w:numId w:val="24"/>
              </w:numPr>
            </w:pPr>
            <w:r>
              <w:t xml:space="preserve">STEAM collection being launched Library and Information Week </w:t>
            </w:r>
          </w:p>
        </w:tc>
        <w:tc>
          <w:tcPr>
            <w:tcW w:w="1701" w:type="dxa"/>
            <w:tcBorders>
              <w:top w:val="single" w:sz="4" w:space="0" w:color="000000"/>
              <w:left w:val="single" w:sz="4" w:space="0" w:color="000000"/>
              <w:bottom w:val="single" w:sz="4" w:space="0" w:color="000000"/>
              <w:right w:val="single" w:sz="4" w:space="0" w:color="000000"/>
            </w:tcBorders>
          </w:tcPr>
          <w:p w14:paraId="76CBF341" w14:textId="77777777" w:rsidR="00175599" w:rsidRPr="000659D2" w:rsidRDefault="00175599" w:rsidP="00DA2018">
            <w:pPr>
              <w:rPr>
                <w:lang w:val="en-US"/>
              </w:rPr>
            </w:pPr>
          </w:p>
          <w:p w14:paraId="093FEAF8" w14:textId="77777777" w:rsidR="00175599" w:rsidRPr="000659D2" w:rsidRDefault="00175599" w:rsidP="00DA2018">
            <w:pPr>
              <w:rPr>
                <w:lang w:val="en-US"/>
              </w:rPr>
            </w:pPr>
          </w:p>
        </w:tc>
        <w:tc>
          <w:tcPr>
            <w:tcW w:w="1276" w:type="dxa"/>
            <w:tcBorders>
              <w:top w:val="single" w:sz="4" w:space="0" w:color="000000"/>
              <w:left w:val="single" w:sz="4" w:space="0" w:color="000000"/>
              <w:bottom w:val="single" w:sz="4" w:space="0" w:color="000000"/>
              <w:right w:val="single" w:sz="4" w:space="0" w:color="000000"/>
            </w:tcBorders>
          </w:tcPr>
          <w:p w14:paraId="7425E45D" w14:textId="77777777" w:rsidR="00175599" w:rsidRPr="000659D2" w:rsidRDefault="00175599" w:rsidP="00DA2018">
            <w:pPr>
              <w:rPr>
                <w:lang w:val="en-US"/>
              </w:rPr>
            </w:pPr>
          </w:p>
          <w:p w14:paraId="6CB6AD6F" w14:textId="77777777" w:rsidR="00175599" w:rsidRPr="000659D2" w:rsidRDefault="00175599" w:rsidP="00DA2018">
            <w:pPr>
              <w:rPr>
                <w:lang w:val="en-US"/>
              </w:rPr>
            </w:pPr>
          </w:p>
        </w:tc>
      </w:tr>
      <w:tr w:rsidR="00975FA6" w14:paraId="484B175D" w14:textId="77777777" w:rsidTr="00975FA6">
        <w:tc>
          <w:tcPr>
            <w:tcW w:w="2802" w:type="dxa"/>
            <w:tcBorders>
              <w:top w:val="single" w:sz="4" w:space="0" w:color="000000"/>
              <w:left w:val="single" w:sz="4" w:space="0" w:color="000000"/>
              <w:bottom w:val="single" w:sz="4" w:space="0" w:color="000000"/>
              <w:right w:val="single" w:sz="4" w:space="0" w:color="000000"/>
            </w:tcBorders>
          </w:tcPr>
          <w:p w14:paraId="1E65526D" w14:textId="0AF89354" w:rsidR="00975FA6" w:rsidRPr="00975FA6" w:rsidRDefault="00975FA6" w:rsidP="00975FA6">
            <w:pPr>
              <w:rPr>
                <w:b/>
                <w:lang w:val="en-US"/>
              </w:rPr>
            </w:pPr>
            <w:r w:rsidRPr="00975FA6">
              <w:rPr>
                <w:b/>
                <w:lang w:val="en-US"/>
              </w:rPr>
              <w:lastRenderedPageBreak/>
              <w:t xml:space="preserve">9. </w:t>
            </w:r>
            <w:r w:rsidR="0046516C">
              <w:rPr>
                <w:b/>
                <w:lang w:val="en-US"/>
              </w:rPr>
              <w:t>Other PLV/ALIA Conference updates</w:t>
            </w:r>
          </w:p>
        </w:tc>
        <w:tc>
          <w:tcPr>
            <w:tcW w:w="9923" w:type="dxa"/>
            <w:tcBorders>
              <w:top w:val="single" w:sz="4" w:space="0" w:color="000000"/>
              <w:left w:val="single" w:sz="4" w:space="0" w:color="000000"/>
              <w:bottom w:val="single" w:sz="4" w:space="0" w:color="000000"/>
              <w:right w:val="single" w:sz="4" w:space="0" w:color="000000"/>
            </w:tcBorders>
          </w:tcPr>
          <w:p w14:paraId="471699F5" w14:textId="6CD4B2CA" w:rsidR="00C62F13" w:rsidRPr="002A7AB5" w:rsidRDefault="00C62F13" w:rsidP="009D70AA">
            <w:r w:rsidRPr="00EC1E3D">
              <w:rPr>
                <w:u w:val="single"/>
              </w:rPr>
              <w:t>Reader Development SIG:</w:t>
            </w:r>
            <w:r>
              <w:t xml:space="preserve"> Discussion of Reaching Readers program and the importance of staff input. </w:t>
            </w:r>
            <w:r w:rsidR="00EC1E3D">
              <w:t xml:space="preserve">Reader Development SIG </w:t>
            </w:r>
            <w:r>
              <w:t>to submit papers for Libraries Change Life conference.</w:t>
            </w:r>
          </w:p>
        </w:tc>
        <w:tc>
          <w:tcPr>
            <w:tcW w:w="1701" w:type="dxa"/>
            <w:tcBorders>
              <w:top w:val="single" w:sz="4" w:space="0" w:color="000000"/>
              <w:left w:val="single" w:sz="4" w:space="0" w:color="000000"/>
              <w:bottom w:val="single" w:sz="4" w:space="0" w:color="000000"/>
              <w:right w:val="single" w:sz="4" w:space="0" w:color="000000"/>
            </w:tcBorders>
          </w:tcPr>
          <w:p w14:paraId="491D2F82" w14:textId="77777777" w:rsidR="00975FA6" w:rsidRPr="00975FA6" w:rsidRDefault="00975FA6">
            <w:pPr>
              <w:rPr>
                <w:lang w:val="en-US"/>
              </w:rPr>
            </w:pPr>
          </w:p>
        </w:tc>
        <w:tc>
          <w:tcPr>
            <w:tcW w:w="1276" w:type="dxa"/>
            <w:tcBorders>
              <w:top w:val="single" w:sz="4" w:space="0" w:color="000000"/>
              <w:left w:val="single" w:sz="4" w:space="0" w:color="000000"/>
              <w:bottom w:val="single" w:sz="4" w:space="0" w:color="000000"/>
              <w:right w:val="single" w:sz="4" w:space="0" w:color="000000"/>
            </w:tcBorders>
          </w:tcPr>
          <w:p w14:paraId="7FB47074" w14:textId="77777777" w:rsidR="00975FA6" w:rsidRPr="00975FA6" w:rsidRDefault="00975FA6">
            <w:pPr>
              <w:rPr>
                <w:lang w:val="en-US"/>
              </w:rPr>
            </w:pPr>
          </w:p>
        </w:tc>
      </w:tr>
      <w:tr w:rsidR="0046516C" w14:paraId="58310558" w14:textId="77777777" w:rsidTr="00DA2018">
        <w:tc>
          <w:tcPr>
            <w:tcW w:w="2802" w:type="dxa"/>
            <w:tcBorders>
              <w:top w:val="single" w:sz="4" w:space="0" w:color="000000"/>
              <w:left w:val="single" w:sz="4" w:space="0" w:color="000000"/>
              <w:bottom w:val="single" w:sz="4" w:space="0" w:color="000000"/>
              <w:right w:val="single" w:sz="4" w:space="0" w:color="000000"/>
            </w:tcBorders>
          </w:tcPr>
          <w:p w14:paraId="17D9B1B7" w14:textId="6A7DB930" w:rsidR="0046516C" w:rsidRPr="00975FA6" w:rsidRDefault="0046516C" w:rsidP="00BE717C">
            <w:pPr>
              <w:rPr>
                <w:b/>
                <w:lang w:val="en-US"/>
              </w:rPr>
            </w:pPr>
            <w:r>
              <w:rPr>
                <w:b/>
                <w:lang w:val="en-US"/>
              </w:rPr>
              <w:t>10</w:t>
            </w:r>
            <w:r w:rsidRPr="00975FA6">
              <w:rPr>
                <w:b/>
                <w:lang w:val="en-US"/>
              </w:rPr>
              <w:t xml:space="preserve">. </w:t>
            </w:r>
            <w:r>
              <w:rPr>
                <w:b/>
                <w:lang w:val="en-US"/>
              </w:rPr>
              <w:t>Next Meeting</w:t>
            </w:r>
          </w:p>
        </w:tc>
        <w:tc>
          <w:tcPr>
            <w:tcW w:w="9923" w:type="dxa"/>
            <w:tcBorders>
              <w:top w:val="single" w:sz="4" w:space="0" w:color="000000"/>
              <w:left w:val="single" w:sz="4" w:space="0" w:color="000000"/>
              <w:bottom w:val="single" w:sz="4" w:space="0" w:color="000000"/>
              <w:right w:val="single" w:sz="4" w:space="0" w:color="000000"/>
            </w:tcBorders>
          </w:tcPr>
          <w:p w14:paraId="158384F0" w14:textId="377E8286" w:rsidR="009D70AA" w:rsidRPr="002A7AB5" w:rsidRDefault="00C36677" w:rsidP="00383050">
            <w:r>
              <w:rPr>
                <w:rFonts w:cs="Arial"/>
              </w:rPr>
              <w:t xml:space="preserve">Thursday, </w:t>
            </w:r>
            <w:r w:rsidRPr="00064DE9">
              <w:rPr>
                <w:rFonts w:cs="Arial"/>
              </w:rPr>
              <w:t xml:space="preserve">18 July 2019 </w:t>
            </w:r>
            <w:r w:rsidR="00F5467C">
              <w:rPr>
                <w:rFonts w:cs="Arial"/>
              </w:rPr>
              <w:t xml:space="preserve">- </w:t>
            </w:r>
            <w:r w:rsidR="00F5467C" w:rsidRPr="00064DE9">
              <w:rPr>
                <w:rFonts w:cs="Arial"/>
              </w:rPr>
              <w:t>MAV</w:t>
            </w:r>
            <w:r w:rsidR="00F5467C">
              <w:rPr>
                <w:rFonts w:cs="Arial"/>
              </w:rPr>
              <w:t>, 60 Collins S</w:t>
            </w:r>
            <w:r w:rsidRPr="00064DE9">
              <w:rPr>
                <w:rFonts w:cs="Arial"/>
              </w:rPr>
              <w:t>treet, Melbourne</w:t>
            </w:r>
            <w:r>
              <w:rPr>
                <w:rFonts w:cs="Arial"/>
              </w:rPr>
              <w:t xml:space="preserve"> - Agenda items to Susan by Tuesday 9 July 2019</w:t>
            </w:r>
            <w:r w:rsidR="00383050">
              <w:rPr>
                <w:rFonts w:cs="Arial"/>
              </w:rPr>
              <w:t xml:space="preserve">: </w:t>
            </w:r>
            <w:r w:rsidR="009D70AA">
              <w:rPr>
                <w:rFonts w:cs="Arial"/>
              </w:rPr>
              <w:t xml:space="preserve">Theme: </w:t>
            </w:r>
            <w:r w:rsidR="00F5467C">
              <w:rPr>
                <w:rFonts w:cs="Arial"/>
              </w:rPr>
              <w:t xml:space="preserve">Book clubs </w:t>
            </w:r>
            <w:r w:rsidR="009D70AA">
              <w:rPr>
                <w:rFonts w:cs="Arial"/>
              </w:rPr>
              <w:t>- How to manage and promote</w:t>
            </w:r>
            <w:r w:rsidR="002C390C">
              <w:rPr>
                <w:rFonts w:cs="Arial"/>
              </w:rPr>
              <w:t xml:space="preserve"> them.</w:t>
            </w:r>
          </w:p>
        </w:tc>
        <w:tc>
          <w:tcPr>
            <w:tcW w:w="1701" w:type="dxa"/>
            <w:tcBorders>
              <w:top w:val="single" w:sz="4" w:space="0" w:color="000000"/>
              <w:left w:val="single" w:sz="4" w:space="0" w:color="000000"/>
              <w:bottom w:val="single" w:sz="4" w:space="0" w:color="000000"/>
              <w:right w:val="single" w:sz="4" w:space="0" w:color="000000"/>
            </w:tcBorders>
          </w:tcPr>
          <w:p w14:paraId="718F9B4A" w14:textId="625D5DF1" w:rsidR="00D4689A" w:rsidRPr="00975FA6" w:rsidRDefault="00C36677" w:rsidP="00D4689A">
            <w:pPr>
              <w:rPr>
                <w:lang w:val="en-US"/>
              </w:rPr>
            </w:pPr>
            <w:r>
              <w:rPr>
                <w:rFonts w:ascii="Calibri" w:hAnsi="Calibri" w:cs="Arial"/>
                <w:sz w:val="20"/>
                <w:szCs w:val="20"/>
              </w:rPr>
              <w:t>Agenda items due 9/07/2019</w:t>
            </w:r>
          </w:p>
        </w:tc>
        <w:tc>
          <w:tcPr>
            <w:tcW w:w="1276" w:type="dxa"/>
            <w:tcBorders>
              <w:top w:val="single" w:sz="4" w:space="0" w:color="000000"/>
              <w:left w:val="single" w:sz="4" w:space="0" w:color="000000"/>
              <w:bottom w:val="single" w:sz="4" w:space="0" w:color="000000"/>
              <w:right w:val="single" w:sz="4" w:space="0" w:color="000000"/>
            </w:tcBorders>
          </w:tcPr>
          <w:p w14:paraId="2D455740" w14:textId="08D83DE8" w:rsidR="00D4689A" w:rsidRPr="00975FA6" w:rsidRDefault="00D4689A" w:rsidP="00DA2018">
            <w:pPr>
              <w:rPr>
                <w:lang w:val="en-US"/>
              </w:rPr>
            </w:pPr>
            <w:r>
              <w:rPr>
                <w:lang w:val="en-US"/>
              </w:rPr>
              <w:t>All</w:t>
            </w:r>
          </w:p>
        </w:tc>
      </w:tr>
    </w:tbl>
    <w:p w14:paraId="7E8E1112" w14:textId="65653F46" w:rsidR="00827D27" w:rsidRPr="00827D27" w:rsidRDefault="00827D27" w:rsidP="00827D27">
      <w:pPr>
        <w:ind w:left="-709"/>
        <w:rPr>
          <w:b/>
          <w:sz w:val="16"/>
          <w:szCs w:val="16"/>
        </w:rPr>
      </w:pPr>
    </w:p>
    <w:p w14:paraId="40353C20" w14:textId="546E06AA" w:rsidR="00827D27" w:rsidRDefault="00827D27" w:rsidP="00827D27">
      <w:pPr>
        <w:ind w:left="-709"/>
        <w:rPr>
          <w:b/>
        </w:rPr>
      </w:pPr>
      <w:r>
        <w:rPr>
          <w:noProof/>
          <w:lang w:eastAsia="en-AU"/>
        </w:rPr>
        <w:drawing>
          <wp:anchor distT="0" distB="0" distL="114300" distR="114300" simplePos="0" relativeHeight="251665408" behindDoc="1" locked="0" layoutInCell="1" allowOverlap="1" wp14:anchorId="19ED507B" wp14:editId="35F3A9D3">
            <wp:simplePos x="0" y="0"/>
            <wp:positionH relativeFrom="column">
              <wp:posOffset>5318125</wp:posOffset>
            </wp:positionH>
            <wp:positionV relativeFrom="paragraph">
              <wp:posOffset>136525</wp:posOffset>
            </wp:positionV>
            <wp:extent cx="2404110" cy="1743710"/>
            <wp:effectExtent l="0" t="0" r="0" b="8890"/>
            <wp:wrapSquare wrapText="bothSides"/>
            <wp:docPr id="2" name="Picture 2" descr="C:\Users\sthoms\AppData\Local\Microsoft\Windows\Temporary Internet Files\Content.Word\Fitzroy and other phonics reade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homs\AppData\Local\Microsoft\Windows\Temporary Internet Files\Content.Word\Fitzroy and other phonics readers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411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Appendix: Early Readers Images</w:t>
      </w:r>
    </w:p>
    <w:p w14:paraId="69A1BC36" w14:textId="285939F7" w:rsidR="00827D27" w:rsidRDefault="00827D27" w:rsidP="00827D27">
      <w:pPr>
        <w:ind w:left="-709"/>
        <w:rPr>
          <w:b/>
        </w:rPr>
      </w:pPr>
    </w:p>
    <w:p w14:paraId="741BBF44" w14:textId="729A9CDF" w:rsidR="00827D27" w:rsidRDefault="00827D27" w:rsidP="00CB371C">
      <w:pPr>
        <w:ind w:left="-709"/>
        <w:rPr>
          <w:b/>
        </w:rPr>
      </w:pPr>
      <w:r>
        <w:rPr>
          <w:noProof/>
          <w:lang w:eastAsia="en-AU"/>
        </w:rPr>
        <w:drawing>
          <wp:anchor distT="0" distB="0" distL="114300" distR="114300" simplePos="0" relativeHeight="251666432" behindDoc="1" locked="0" layoutInCell="1" allowOverlap="1" wp14:anchorId="0F2502E9" wp14:editId="60608D7E">
            <wp:simplePos x="0" y="0"/>
            <wp:positionH relativeFrom="column">
              <wp:posOffset>-413385</wp:posOffset>
            </wp:positionH>
            <wp:positionV relativeFrom="paragraph">
              <wp:posOffset>27305</wp:posOffset>
            </wp:positionV>
            <wp:extent cx="2811145" cy="2027555"/>
            <wp:effectExtent l="0" t="0" r="8255" b="0"/>
            <wp:wrapSquare wrapText="bothSides"/>
            <wp:docPr id="3" name="Picture 3" descr="C:\Users\sthoms\AppData\Local\Microsoft\Windows\Temporary Internet Files\Content.Word\Fitzroy and other phonics read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homs\AppData\Local\Microsoft\Windows\Temporary Internet Files\Content.Word\Fitzroy and other phonics readers 1.jpg"/>
                    <pic:cNvPicPr>
                      <a:picLocks noChangeAspect="1" noChangeArrowheads="1"/>
                    </pic:cNvPicPr>
                  </pic:nvPicPr>
                  <pic:blipFill>
                    <a:blip r:embed="rId14" cstate="print">
                      <a:extLst>
                        <a:ext uri="{28A0092B-C50C-407E-A947-70E740481C1C}">
                          <a14:useLocalDpi xmlns:a14="http://schemas.microsoft.com/office/drawing/2010/main" val="0"/>
                        </a:ext>
                      </a:extLst>
                    </a:blip>
                    <a:srcRect r="4852" b="8240"/>
                    <a:stretch>
                      <a:fillRect/>
                    </a:stretch>
                  </pic:blipFill>
                  <pic:spPr bwMode="auto">
                    <a:xfrm>
                      <a:off x="0" y="0"/>
                      <a:ext cx="2811145"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1F230" w14:textId="265BB827" w:rsidR="00CB371C" w:rsidRDefault="00A0567F" w:rsidP="00C15B47">
      <w:r>
        <w:rPr>
          <w:noProof/>
        </w:rPr>
        <w:pict w14:anchorId="35DBD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8.3pt;margin-top:93.1pt;width:223pt;height:152.7pt;z-index:-251653120;mso-position-horizontal-relative:text;mso-position-vertical-relative:text;mso-width-relative:page;mso-height-relative:page" wrapcoords="-55 0 -55 21529 21600 21529 21600 0 -55 0" o:allowoverlap="f">
            <v:imagedata r:id="rId15" o:title="Fitzroy and other phonics readers 2" cropbottom="7633f"/>
            <w10:wrap type="square"/>
          </v:shape>
        </w:pict>
      </w:r>
      <w:r>
        <w:rPr>
          <w:noProof/>
        </w:rPr>
        <w:pict w14:anchorId="3D77AF44">
          <v:shape id="_x0000_s1029" type="#_x0000_t75" style="position:absolute;margin-left:322.85pt;margin-top:90.2pt;width:207.4pt;height:155.6pt;z-index:-251655168;mso-position-horizontal-relative:text;mso-position-vertical-relative:text;mso-width-relative:page;mso-height-relative:page" wrapcoords="-54 0 -54 21529 21600 21529 21600 0 -54 0" o:allowoverlap="f">
            <v:imagedata r:id="rId16" o:title="Fitzroy and other phonics readers 4"/>
            <w10:wrap type="square"/>
          </v:shape>
        </w:pict>
      </w:r>
    </w:p>
    <w:sectPr w:rsidR="00CB371C" w:rsidSect="000659D2">
      <w:head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259C9" w14:textId="77777777" w:rsidR="00A0567F" w:rsidRDefault="00A0567F" w:rsidP="000659D2">
      <w:pPr>
        <w:spacing w:after="0" w:line="240" w:lineRule="auto"/>
      </w:pPr>
      <w:r>
        <w:separator/>
      </w:r>
    </w:p>
  </w:endnote>
  <w:endnote w:type="continuationSeparator" w:id="0">
    <w:p w14:paraId="09BD19AD" w14:textId="77777777" w:rsidR="00A0567F" w:rsidRDefault="00A0567F" w:rsidP="00065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70DF2" w14:textId="77777777" w:rsidR="00A0567F" w:rsidRDefault="00A0567F" w:rsidP="000659D2">
      <w:pPr>
        <w:spacing w:after="0" w:line="240" w:lineRule="auto"/>
      </w:pPr>
      <w:r>
        <w:separator/>
      </w:r>
    </w:p>
  </w:footnote>
  <w:footnote w:type="continuationSeparator" w:id="0">
    <w:p w14:paraId="7BF87CA6" w14:textId="77777777" w:rsidR="00A0567F" w:rsidRDefault="00A0567F" w:rsidP="000659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19073" w14:textId="1153EC2E" w:rsidR="000659D2" w:rsidRDefault="00CB2C91">
    <w:pPr>
      <w:pStyle w:val="Header"/>
    </w:pPr>
    <w:r>
      <w:rPr>
        <w:noProof/>
        <w:lang w:eastAsia="en-AU"/>
      </w:rPr>
      <w:drawing>
        <wp:inline distT="0" distB="0" distL="0" distR="0" wp14:anchorId="5B984FB1" wp14:editId="7D360EDE">
          <wp:extent cx="5943600" cy="13068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1306830"/>
                  </a:xfrm>
                  <a:prstGeom prst="rect">
                    <a:avLst/>
                  </a:prstGeom>
                </pic:spPr>
              </pic:pic>
            </a:graphicData>
          </a:graphic>
        </wp:inline>
      </w:drawing>
    </w:r>
  </w:p>
  <w:p w14:paraId="07CF822B" w14:textId="150C0B70" w:rsidR="000659D2" w:rsidRPr="000659D2" w:rsidRDefault="000659D2" w:rsidP="000659D2">
    <w:pPr>
      <w:pStyle w:val="Header"/>
      <w:rPr>
        <w:b/>
        <w:lang w:val="en-US"/>
      </w:rPr>
    </w:pPr>
    <w:r w:rsidRPr="000659D2">
      <w:rPr>
        <w:b/>
      </w:rPr>
      <w:t xml:space="preserve">Minutes of the Collections Special Interest Group held </w:t>
    </w:r>
    <w:r w:rsidRPr="000659D2">
      <w:rPr>
        <w:b/>
        <w:lang w:val="en-US"/>
      </w:rPr>
      <w:t xml:space="preserve">Thursday </w:t>
    </w:r>
    <w:r w:rsidR="002A7AB5">
      <w:rPr>
        <w:b/>
        <w:lang w:val="en-US"/>
      </w:rPr>
      <w:t>9</w:t>
    </w:r>
    <w:r w:rsidR="000C432C">
      <w:rPr>
        <w:b/>
        <w:lang w:val="en-US"/>
      </w:rPr>
      <w:t>th</w:t>
    </w:r>
    <w:r w:rsidRPr="000659D2">
      <w:rPr>
        <w:b/>
        <w:lang w:val="en-US"/>
      </w:rPr>
      <w:t xml:space="preserve"> </w:t>
    </w:r>
    <w:r w:rsidR="000C432C">
      <w:rPr>
        <w:b/>
        <w:lang w:val="en-US"/>
      </w:rPr>
      <w:t>Ma</w:t>
    </w:r>
    <w:r w:rsidR="002A7AB5">
      <w:rPr>
        <w:b/>
        <w:lang w:val="en-US"/>
      </w:rPr>
      <w:t>y</w:t>
    </w:r>
    <w:r w:rsidRPr="000659D2">
      <w:rPr>
        <w:b/>
        <w:lang w:val="en-US"/>
      </w:rPr>
      <w:t xml:space="preserve"> 201</w:t>
    </w:r>
    <w:r w:rsidR="000C432C">
      <w:rPr>
        <w:b/>
        <w:lang w:val="en-US"/>
      </w:rPr>
      <w:t>9</w:t>
    </w:r>
    <w:r w:rsidRPr="000659D2">
      <w:rPr>
        <w:b/>
        <w:lang w:val="en-US"/>
      </w:rPr>
      <w:t xml:space="preserve">, 10am to 1pm at the </w:t>
    </w:r>
    <w:r w:rsidR="002A7AB5">
      <w:rPr>
        <w:b/>
        <w:lang w:val="en-US"/>
      </w:rPr>
      <w:t>State Library of Victoria.</w:t>
    </w:r>
  </w:p>
  <w:p w14:paraId="3EC15ECC" w14:textId="77777777" w:rsidR="000659D2" w:rsidRDefault="000659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0A2D"/>
    <w:multiLevelType w:val="hybridMultilevel"/>
    <w:tmpl w:val="1478B12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B166B7C"/>
    <w:multiLevelType w:val="hybridMultilevel"/>
    <w:tmpl w:val="69B83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D202546"/>
    <w:multiLevelType w:val="hybridMultilevel"/>
    <w:tmpl w:val="441AE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F3269"/>
    <w:multiLevelType w:val="hybridMultilevel"/>
    <w:tmpl w:val="7BEC8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4B7645"/>
    <w:multiLevelType w:val="hybridMultilevel"/>
    <w:tmpl w:val="FA24E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E34664"/>
    <w:multiLevelType w:val="hybridMultilevel"/>
    <w:tmpl w:val="3D0EA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33492C"/>
    <w:multiLevelType w:val="hybridMultilevel"/>
    <w:tmpl w:val="CB701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836007"/>
    <w:multiLevelType w:val="hybridMultilevel"/>
    <w:tmpl w:val="6A6AD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2CD34417"/>
    <w:multiLevelType w:val="hybridMultilevel"/>
    <w:tmpl w:val="F3209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49870F6"/>
    <w:multiLevelType w:val="hybridMultilevel"/>
    <w:tmpl w:val="9ECA1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BC67A7"/>
    <w:multiLevelType w:val="hybridMultilevel"/>
    <w:tmpl w:val="801C4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6830E7"/>
    <w:multiLevelType w:val="hybridMultilevel"/>
    <w:tmpl w:val="FD3CA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C77020"/>
    <w:multiLevelType w:val="hybridMultilevel"/>
    <w:tmpl w:val="91E0A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67021E"/>
    <w:multiLevelType w:val="hybridMultilevel"/>
    <w:tmpl w:val="F05EC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72626F"/>
    <w:multiLevelType w:val="hybridMultilevel"/>
    <w:tmpl w:val="ED824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A35E80"/>
    <w:multiLevelType w:val="hybridMultilevel"/>
    <w:tmpl w:val="4020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50260613"/>
    <w:multiLevelType w:val="hybridMultilevel"/>
    <w:tmpl w:val="681EC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1027960"/>
    <w:multiLevelType w:val="hybridMultilevel"/>
    <w:tmpl w:val="6E7A9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BAC20B7"/>
    <w:multiLevelType w:val="hybridMultilevel"/>
    <w:tmpl w:val="A008F1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5D2E6ACC"/>
    <w:multiLevelType w:val="hybridMultilevel"/>
    <w:tmpl w:val="A7061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DAA7B1E"/>
    <w:multiLevelType w:val="hybridMultilevel"/>
    <w:tmpl w:val="FA401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F436ACA"/>
    <w:multiLevelType w:val="hybridMultilevel"/>
    <w:tmpl w:val="4D8EB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FC145CF"/>
    <w:multiLevelType w:val="hybridMultilevel"/>
    <w:tmpl w:val="BDCCF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0F71BEC"/>
    <w:multiLevelType w:val="hybridMultilevel"/>
    <w:tmpl w:val="B0540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9D56FC"/>
    <w:multiLevelType w:val="hybridMultilevel"/>
    <w:tmpl w:val="7410F3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68711132"/>
    <w:multiLevelType w:val="hybridMultilevel"/>
    <w:tmpl w:val="A438A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6FBB38A2"/>
    <w:multiLevelType w:val="hybridMultilevel"/>
    <w:tmpl w:val="BD086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9FE63B2"/>
    <w:multiLevelType w:val="hybridMultilevel"/>
    <w:tmpl w:val="F1A4E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B1B7B4B"/>
    <w:multiLevelType w:val="hybridMultilevel"/>
    <w:tmpl w:val="DD94F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0"/>
  </w:num>
  <w:num w:numId="4">
    <w:abstractNumId w:val="26"/>
  </w:num>
  <w:num w:numId="5">
    <w:abstractNumId w:val="2"/>
  </w:num>
  <w:num w:numId="6">
    <w:abstractNumId w:val="21"/>
  </w:num>
  <w:num w:numId="7">
    <w:abstractNumId w:val="8"/>
  </w:num>
  <w:num w:numId="8">
    <w:abstractNumId w:val="10"/>
  </w:num>
  <w:num w:numId="9">
    <w:abstractNumId w:val="9"/>
  </w:num>
  <w:num w:numId="10">
    <w:abstractNumId w:val="19"/>
  </w:num>
  <w:num w:numId="11">
    <w:abstractNumId w:val="14"/>
  </w:num>
  <w:num w:numId="12">
    <w:abstractNumId w:val="23"/>
  </w:num>
  <w:num w:numId="13">
    <w:abstractNumId w:val="11"/>
  </w:num>
  <w:num w:numId="14">
    <w:abstractNumId w:val="20"/>
  </w:num>
  <w:num w:numId="15">
    <w:abstractNumId w:val="4"/>
  </w:num>
  <w:num w:numId="16">
    <w:abstractNumId w:val="16"/>
  </w:num>
  <w:num w:numId="17">
    <w:abstractNumId w:val="13"/>
  </w:num>
  <w:num w:numId="18">
    <w:abstractNumId w:val="28"/>
  </w:num>
  <w:num w:numId="19">
    <w:abstractNumId w:val="12"/>
  </w:num>
  <w:num w:numId="20">
    <w:abstractNumId w:val="24"/>
  </w:num>
  <w:num w:numId="21">
    <w:abstractNumId w:val="7"/>
  </w:num>
  <w:num w:numId="22">
    <w:abstractNumId w:val="3"/>
  </w:num>
  <w:num w:numId="23">
    <w:abstractNumId w:val="17"/>
  </w:num>
  <w:num w:numId="24">
    <w:abstractNumId w:val="6"/>
  </w:num>
  <w:num w:numId="25">
    <w:abstractNumId w:val="1"/>
  </w:num>
  <w:num w:numId="26">
    <w:abstractNumId w:val="18"/>
  </w:num>
  <w:num w:numId="27">
    <w:abstractNumId w:val="27"/>
  </w:num>
  <w:num w:numId="28">
    <w:abstractNumId w:val="2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9D2"/>
    <w:rsid w:val="00011C4C"/>
    <w:rsid w:val="0005410E"/>
    <w:rsid w:val="000659D2"/>
    <w:rsid w:val="000974AB"/>
    <w:rsid w:val="000C432C"/>
    <w:rsid w:val="000E7B53"/>
    <w:rsid w:val="001101A9"/>
    <w:rsid w:val="00160E3B"/>
    <w:rsid w:val="00175599"/>
    <w:rsid w:val="001863C1"/>
    <w:rsid w:val="001C78B0"/>
    <w:rsid w:val="002013CB"/>
    <w:rsid w:val="00207736"/>
    <w:rsid w:val="00210D6B"/>
    <w:rsid w:val="002227C8"/>
    <w:rsid w:val="0025660A"/>
    <w:rsid w:val="00261744"/>
    <w:rsid w:val="002665B3"/>
    <w:rsid w:val="00297634"/>
    <w:rsid w:val="00297A5A"/>
    <w:rsid w:val="002A7AB5"/>
    <w:rsid w:val="002C390C"/>
    <w:rsid w:val="002C510A"/>
    <w:rsid w:val="002E0E3B"/>
    <w:rsid w:val="00344F0F"/>
    <w:rsid w:val="00355882"/>
    <w:rsid w:val="00377409"/>
    <w:rsid w:val="00383050"/>
    <w:rsid w:val="00386D48"/>
    <w:rsid w:val="003E7EFB"/>
    <w:rsid w:val="003F32F1"/>
    <w:rsid w:val="0041526B"/>
    <w:rsid w:val="0041690C"/>
    <w:rsid w:val="00420F57"/>
    <w:rsid w:val="00423B79"/>
    <w:rsid w:val="00443EF1"/>
    <w:rsid w:val="0046516C"/>
    <w:rsid w:val="00483865"/>
    <w:rsid w:val="004C0413"/>
    <w:rsid w:val="005344DF"/>
    <w:rsid w:val="00540ADC"/>
    <w:rsid w:val="005566FC"/>
    <w:rsid w:val="00580023"/>
    <w:rsid w:val="005B002E"/>
    <w:rsid w:val="005D00D9"/>
    <w:rsid w:val="0060404C"/>
    <w:rsid w:val="00614A46"/>
    <w:rsid w:val="00642F36"/>
    <w:rsid w:val="006850C1"/>
    <w:rsid w:val="006B1A39"/>
    <w:rsid w:val="006E11DB"/>
    <w:rsid w:val="006F56B1"/>
    <w:rsid w:val="007263C0"/>
    <w:rsid w:val="00735528"/>
    <w:rsid w:val="007A53B8"/>
    <w:rsid w:val="007E1B27"/>
    <w:rsid w:val="00823CCA"/>
    <w:rsid w:val="00826A71"/>
    <w:rsid w:val="00827D27"/>
    <w:rsid w:val="00835B41"/>
    <w:rsid w:val="00885B78"/>
    <w:rsid w:val="0089264F"/>
    <w:rsid w:val="008B6F09"/>
    <w:rsid w:val="008C783D"/>
    <w:rsid w:val="008D6D4B"/>
    <w:rsid w:val="008F039C"/>
    <w:rsid w:val="008F486D"/>
    <w:rsid w:val="0091237B"/>
    <w:rsid w:val="009425A3"/>
    <w:rsid w:val="009753CC"/>
    <w:rsid w:val="00975FA6"/>
    <w:rsid w:val="009B203C"/>
    <w:rsid w:val="009C2415"/>
    <w:rsid w:val="009D4D13"/>
    <w:rsid w:val="009D70AA"/>
    <w:rsid w:val="00A03788"/>
    <w:rsid w:val="00A0567F"/>
    <w:rsid w:val="00A3384B"/>
    <w:rsid w:val="00A436FF"/>
    <w:rsid w:val="00A55478"/>
    <w:rsid w:val="00A64789"/>
    <w:rsid w:val="00A94413"/>
    <w:rsid w:val="00AB0972"/>
    <w:rsid w:val="00AC2849"/>
    <w:rsid w:val="00AC608B"/>
    <w:rsid w:val="00AF6ED6"/>
    <w:rsid w:val="00B26180"/>
    <w:rsid w:val="00B956F1"/>
    <w:rsid w:val="00BC1FC5"/>
    <w:rsid w:val="00BD6318"/>
    <w:rsid w:val="00BE717C"/>
    <w:rsid w:val="00C126A6"/>
    <w:rsid w:val="00C1420D"/>
    <w:rsid w:val="00C15B47"/>
    <w:rsid w:val="00C22D25"/>
    <w:rsid w:val="00C347BC"/>
    <w:rsid w:val="00C36677"/>
    <w:rsid w:val="00C441B4"/>
    <w:rsid w:val="00C5109E"/>
    <w:rsid w:val="00C62F13"/>
    <w:rsid w:val="00C85FB4"/>
    <w:rsid w:val="00CA2D92"/>
    <w:rsid w:val="00CA31E0"/>
    <w:rsid w:val="00CA4DCD"/>
    <w:rsid w:val="00CA6E3A"/>
    <w:rsid w:val="00CB2C91"/>
    <w:rsid w:val="00CB371C"/>
    <w:rsid w:val="00CE75C6"/>
    <w:rsid w:val="00D27C81"/>
    <w:rsid w:val="00D4689A"/>
    <w:rsid w:val="00D850FC"/>
    <w:rsid w:val="00DB5F4E"/>
    <w:rsid w:val="00DE7965"/>
    <w:rsid w:val="00E047CE"/>
    <w:rsid w:val="00E47482"/>
    <w:rsid w:val="00EC1E3D"/>
    <w:rsid w:val="00EC2760"/>
    <w:rsid w:val="00F019FE"/>
    <w:rsid w:val="00F02547"/>
    <w:rsid w:val="00F23DD5"/>
    <w:rsid w:val="00F361D0"/>
    <w:rsid w:val="00F5467C"/>
    <w:rsid w:val="00F80864"/>
    <w:rsid w:val="00F93A6C"/>
    <w:rsid w:val="00FC64A5"/>
    <w:rsid w:val="00FD3A7A"/>
    <w:rsid w:val="00FD4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1A3A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7E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9D2"/>
  </w:style>
  <w:style w:type="paragraph" w:styleId="Footer">
    <w:name w:val="footer"/>
    <w:basedOn w:val="Normal"/>
    <w:link w:val="FooterChar"/>
    <w:uiPriority w:val="99"/>
    <w:unhideWhenUsed/>
    <w:rsid w:val="00065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9D2"/>
  </w:style>
  <w:style w:type="character" w:styleId="Hyperlink">
    <w:name w:val="Hyperlink"/>
    <w:basedOn w:val="DefaultParagraphFont"/>
    <w:uiPriority w:val="99"/>
    <w:unhideWhenUsed/>
    <w:rsid w:val="000659D2"/>
    <w:rPr>
      <w:color w:val="0563C1" w:themeColor="hyperlink"/>
      <w:u w:val="single"/>
    </w:rPr>
  </w:style>
  <w:style w:type="character" w:customStyle="1" w:styleId="UnresolvedMention">
    <w:name w:val="Unresolved Mention"/>
    <w:basedOn w:val="DefaultParagraphFont"/>
    <w:uiPriority w:val="99"/>
    <w:semiHidden/>
    <w:unhideWhenUsed/>
    <w:rsid w:val="000659D2"/>
    <w:rPr>
      <w:color w:val="605E5C"/>
      <w:shd w:val="clear" w:color="auto" w:fill="E1DFDD"/>
    </w:rPr>
  </w:style>
  <w:style w:type="paragraph" w:styleId="BalloonText">
    <w:name w:val="Balloon Text"/>
    <w:basedOn w:val="Normal"/>
    <w:link w:val="BalloonTextChar"/>
    <w:uiPriority w:val="99"/>
    <w:semiHidden/>
    <w:unhideWhenUsed/>
    <w:rsid w:val="00344F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F0F"/>
    <w:rPr>
      <w:rFonts w:ascii="Segoe UI" w:hAnsi="Segoe UI" w:cs="Segoe UI"/>
      <w:sz w:val="18"/>
      <w:szCs w:val="18"/>
    </w:rPr>
  </w:style>
  <w:style w:type="paragraph" w:styleId="ListParagraph">
    <w:name w:val="List Paragraph"/>
    <w:basedOn w:val="Normal"/>
    <w:uiPriority w:val="34"/>
    <w:qFormat/>
    <w:rsid w:val="00344F0F"/>
    <w:pPr>
      <w:ind w:left="720"/>
      <w:contextualSpacing/>
    </w:pPr>
  </w:style>
  <w:style w:type="paragraph" w:styleId="NoSpacing">
    <w:name w:val="No Spacing"/>
    <w:uiPriority w:val="1"/>
    <w:qFormat/>
    <w:rsid w:val="00C126A6"/>
    <w:pPr>
      <w:spacing w:after="0" w:line="240" w:lineRule="auto"/>
    </w:pPr>
  </w:style>
  <w:style w:type="paragraph" w:styleId="PlainText">
    <w:name w:val="Plain Text"/>
    <w:basedOn w:val="Normal"/>
    <w:link w:val="PlainTextChar"/>
    <w:uiPriority w:val="99"/>
    <w:semiHidden/>
    <w:unhideWhenUsed/>
    <w:rsid w:val="00975FA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75FA6"/>
    <w:rPr>
      <w:rFonts w:ascii="Calibri" w:hAnsi="Calibri"/>
      <w:szCs w:val="21"/>
    </w:rPr>
  </w:style>
  <w:style w:type="character" w:customStyle="1" w:styleId="Heading1Char">
    <w:name w:val="Heading 1 Char"/>
    <w:basedOn w:val="DefaultParagraphFont"/>
    <w:link w:val="Heading1"/>
    <w:uiPriority w:val="9"/>
    <w:rsid w:val="003E7EFB"/>
    <w:rPr>
      <w:rFonts w:ascii="Times New Roman" w:eastAsia="Times New Roman" w:hAnsi="Times New Roman" w:cs="Times New Roman"/>
      <w:b/>
      <w:bCs/>
      <w:kern w:val="36"/>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7E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9D2"/>
  </w:style>
  <w:style w:type="paragraph" w:styleId="Footer">
    <w:name w:val="footer"/>
    <w:basedOn w:val="Normal"/>
    <w:link w:val="FooterChar"/>
    <w:uiPriority w:val="99"/>
    <w:unhideWhenUsed/>
    <w:rsid w:val="00065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9D2"/>
  </w:style>
  <w:style w:type="character" w:styleId="Hyperlink">
    <w:name w:val="Hyperlink"/>
    <w:basedOn w:val="DefaultParagraphFont"/>
    <w:uiPriority w:val="99"/>
    <w:unhideWhenUsed/>
    <w:rsid w:val="000659D2"/>
    <w:rPr>
      <w:color w:val="0563C1" w:themeColor="hyperlink"/>
      <w:u w:val="single"/>
    </w:rPr>
  </w:style>
  <w:style w:type="character" w:customStyle="1" w:styleId="UnresolvedMention">
    <w:name w:val="Unresolved Mention"/>
    <w:basedOn w:val="DefaultParagraphFont"/>
    <w:uiPriority w:val="99"/>
    <w:semiHidden/>
    <w:unhideWhenUsed/>
    <w:rsid w:val="000659D2"/>
    <w:rPr>
      <w:color w:val="605E5C"/>
      <w:shd w:val="clear" w:color="auto" w:fill="E1DFDD"/>
    </w:rPr>
  </w:style>
  <w:style w:type="paragraph" w:styleId="BalloonText">
    <w:name w:val="Balloon Text"/>
    <w:basedOn w:val="Normal"/>
    <w:link w:val="BalloonTextChar"/>
    <w:uiPriority w:val="99"/>
    <w:semiHidden/>
    <w:unhideWhenUsed/>
    <w:rsid w:val="00344F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F0F"/>
    <w:rPr>
      <w:rFonts w:ascii="Segoe UI" w:hAnsi="Segoe UI" w:cs="Segoe UI"/>
      <w:sz w:val="18"/>
      <w:szCs w:val="18"/>
    </w:rPr>
  </w:style>
  <w:style w:type="paragraph" w:styleId="ListParagraph">
    <w:name w:val="List Paragraph"/>
    <w:basedOn w:val="Normal"/>
    <w:uiPriority w:val="34"/>
    <w:qFormat/>
    <w:rsid w:val="00344F0F"/>
    <w:pPr>
      <w:ind w:left="720"/>
      <w:contextualSpacing/>
    </w:pPr>
  </w:style>
  <w:style w:type="paragraph" w:styleId="NoSpacing">
    <w:name w:val="No Spacing"/>
    <w:uiPriority w:val="1"/>
    <w:qFormat/>
    <w:rsid w:val="00C126A6"/>
    <w:pPr>
      <w:spacing w:after="0" w:line="240" w:lineRule="auto"/>
    </w:pPr>
  </w:style>
  <w:style w:type="paragraph" w:styleId="PlainText">
    <w:name w:val="Plain Text"/>
    <w:basedOn w:val="Normal"/>
    <w:link w:val="PlainTextChar"/>
    <w:uiPriority w:val="99"/>
    <w:semiHidden/>
    <w:unhideWhenUsed/>
    <w:rsid w:val="00975FA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75FA6"/>
    <w:rPr>
      <w:rFonts w:ascii="Calibri" w:hAnsi="Calibri"/>
      <w:szCs w:val="21"/>
    </w:rPr>
  </w:style>
  <w:style w:type="character" w:customStyle="1" w:styleId="Heading1Char">
    <w:name w:val="Heading 1 Char"/>
    <w:basedOn w:val="DefaultParagraphFont"/>
    <w:link w:val="Heading1"/>
    <w:uiPriority w:val="9"/>
    <w:rsid w:val="003E7EFB"/>
    <w:rPr>
      <w:rFonts w:ascii="Times New Roman" w:eastAsia="Times New Roman" w:hAnsi="Times New Roman" w:cs="Times New Roman"/>
      <w:b/>
      <w:bCs/>
      <w:kern w:val="36"/>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914">
      <w:bodyDiv w:val="1"/>
      <w:marLeft w:val="0"/>
      <w:marRight w:val="0"/>
      <w:marTop w:val="0"/>
      <w:marBottom w:val="0"/>
      <w:divBdr>
        <w:top w:val="none" w:sz="0" w:space="0" w:color="auto"/>
        <w:left w:val="none" w:sz="0" w:space="0" w:color="auto"/>
        <w:bottom w:val="none" w:sz="0" w:space="0" w:color="auto"/>
        <w:right w:val="none" w:sz="0" w:space="0" w:color="auto"/>
      </w:divBdr>
    </w:div>
    <w:div w:id="15471824">
      <w:bodyDiv w:val="1"/>
      <w:marLeft w:val="0"/>
      <w:marRight w:val="0"/>
      <w:marTop w:val="0"/>
      <w:marBottom w:val="0"/>
      <w:divBdr>
        <w:top w:val="none" w:sz="0" w:space="0" w:color="auto"/>
        <w:left w:val="none" w:sz="0" w:space="0" w:color="auto"/>
        <w:bottom w:val="none" w:sz="0" w:space="0" w:color="auto"/>
        <w:right w:val="none" w:sz="0" w:space="0" w:color="auto"/>
      </w:divBdr>
    </w:div>
    <w:div w:id="31156389">
      <w:bodyDiv w:val="1"/>
      <w:marLeft w:val="0"/>
      <w:marRight w:val="0"/>
      <w:marTop w:val="0"/>
      <w:marBottom w:val="0"/>
      <w:divBdr>
        <w:top w:val="none" w:sz="0" w:space="0" w:color="auto"/>
        <w:left w:val="none" w:sz="0" w:space="0" w:color="auto"/>
        <w:bottom w:val="none" w:sz="0" w:space="0" w:color="auto"/>
        <w:right w:val="none" w:sz="0" w:space="0" w:color="auto"/>
      </w:divBdr>
    </w:div>
    <w:div w:id="225921532">
      <w:bodyDiv w:val="1"/>
      <w:marLeft w:val="0"/>
      <w:marRight w:val="0"/>
      <w:marTop w:val="0"/>
      <w:marBottom w:val="0"/>
      <w:divBdr>
        <w:top w:val="none" w:sz="0" w:space="0" w:color="auto"/>
        <w:left w:val="none" w:sz="0" w:space="0" w:color="auto"/>
        <w:bottom w:val="none" w:sz="0" w:space="0" w:color="auto"/>
        <w:right w:val="none" w:sz="0" w:space="0" w:color="auto"/>
      </w:divBdr>
    </w:div>
    <w:div w:id="425659930">
      <w:bodyDiv w:val="1"/>
      <w:marLeft w:val="0"/>
      <w:marRight w:val="0"/>
      <w:marTop w:val="0"/>
      <w:marBottom w:val="0"/>
      <w:divBdr>
        <w:top w:val="none" w:sz="0" w:space="0" w:color="auto"/>
        <w:left w:val="none" w:sz="0" w:space="0" w:color="auto"/>
        <w:bottom w:val="none" w:sz="0" w:space="0" w:color="auto"/>
        <w:right w:val="none" w:sz="0" w:space="0" w:color="auto"/>
      </w:divBdr>
    </w:div>
    <w:div w:id="590940839">
      <w:bodyDiv w:val="1"/>
      <w:marLeft w:val="0"/>
      <w:marRight w:val="0"/>
      <w:marTop w:val="0"/>
      <w:marBottom w:val="0"/>
      <w:divBdr>
        <w:top w:val="none" w:sz="0" w:space="0" w:color="auto"/>
        <w:left w:val="none" w:sz="0" w:space="0" w:color="auto"/>
        <w:bottom w:val="none" w:sz="0" w:space="0" w:color="auto"/>
        <w:right w:val="none" w:sz="0" w:space="0" w:color="auto"/>
      </w:divBdr>
    </w:div>
    <w:div w:id="620452475">
      <w:bodyDiv w:val="1"/>
      <w:marLeft w:val="0"/>
      <w:marRight w:val="0"/>
      <w:marTop w:val="0"/>
      <w:marBottom w:val="0"/>
      <w:divBdr>
        <w:top w:val="none" w:sz="0" w:space="0" w:color="auto"/>
        <w:left w:val="none" w:sz="0" w:space="0" w:color="auto"/>
        <w:bottom w:val="none" w:sz="0" w:space="0" w:color="auto"/>
        <w:right w:val="none" w:sz="0" w:space="0" w:color="auto"/>
      </w:divBdr>
    </w:div>
    <w:div w:id="852307166">
      <w:bodyDiv w:val="1"/>
      <w:marLeft w:val="0"/>
      <w:marRight w:val="0"/>
      <w:marTop w:val="0"/>
      <w:marBottom w:val="0"/>
      <w:divBdr>
        <w:top w:val="none" w:sz="0" w:space="0" w:color="auto"/>
        <w:left w:val="none" w:sz="0" w:space="0" w:color="auto"/>
        <w:bottom w:val="none" w:sz="0" w:space="0" w:color="auto"/>
        <w:right w:val="none" w:sz="0" w:space="0" w:color="auto"/>
      </w:divBdr>
    </w:div>
    <w:div w:id="882057714">
      <w:bodyDiv w:val="1"/>
      <w:marLeft w:val="0"/>
      <w:marRight w:val="0"/>
      <w:marTop w:val="0"/>
      <w:marBottom w:val="0"/>
      <w:divBdr>
        <w:top w:val="none" w:sz="0" w:space="0" w:color="auto"/>
        <w:left w:val="none" w:sz="0" w:space="0" w:color="auto"/>
        <w:bottom w:val="none" w:sz="0" w:space="0" w:color="auto"/>
        <w:right w:val="none" w:sz="0" w:space="0" w:color="auto"/>
      </w:divBdr>
    </w:div>
    <w:div w:id="1509757100">
      <w:bodyDiv w:val="1"/>
      <w:marLeft w:val="0"/>
      <w:marRight w:val="0"/>
      <w:marTop w:val="0"/>
      <w:marBottom w:val="0"/>
      <w:divBdr>
        <w:top w:val="none" w:sz="0" w:space="0" w:color="auto"/>
        <w:left w:val="none" w:sz="0" w:space="0" w:color="auto"/>
        <w:bottom w:val="none" w:sz="0" w:space="0" w:color="auto"/>
        <w:right w:val="none" w:sz="0" w:space="0" w:color="auto"/>
      </w:divBdr>
    </w:div>
    <w:div w:id="1627465192">
      <w:bodyDiv w:val="1"/>
      <w:marLeft w:val="0"/>
      <w:marRight w:val="0"/>
      <w:marTop w:val="0"/>
      <w:marBottom w:val="0"/>
      <w:divBdr>
        <w:top w:val="none" w:sz="0" w:space="0" w:color="auto"/>
        <w:left w:val="none" w:sz="0" w:space="0" w:color="auto"/>
        <w:bottom w:val="none" w:sz="0" w:space="0" w:color="auto"/>
        <w:right w:val="none" w:sz="0" w:space="0" w:color="auto"/>
      </w:divBdr>
    </w:div>
    <w:div w:id="188359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library.yarracity.vic.gov.au/fitzroywritersfestiva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renax.com.au" TargetMode="External"/><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hyperlink" Target="https://www.slv.vic.gov.au/about-us/governance/collections-content-strategy-202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9676E22B47CC48CBA49BA16071DCFF24" version="1.0.0">
  <systemFields>
    <field name="Objective-Id">
      <value order="0">A5825404</value>
    </field>
    <field name="Objective-Title">
      <value order="0">PLV Collections SIG Minutes 20190509</value>
    </field>
    <field name="Objective-Description">
      <value order="0"/>
    </field>
    <field name="Objective-CreationStamp">
      <value order="0">2019-06-14T06:01:36Z</value>
    </field>
    <field name="Objective-IsApproved">
      <value order="0">false</value>
    </field>
    <field name="Objective-IsPublished">
      <value order="0">true</value>
    </field>
    <field name="Objective-DatePublished">
      <value order="0">2019-06-14T06:22:42Z</value>
    </field>
    <field name="Objective-ModificationStamp">
      <value order="0">2019-06-19T03:40:14Z</value>
    </field>
    <field name="Objective-Owner">
      <value order="0">Susan Thomson</value>
    </field>
    <field name="Objective-Path">
      <value order="0">Objective Global Folder:..Library Services:Program Partnerships and Networks:Collections Special Interest Group 2019:Minutes</value>
    </field>
    <field name="Objective-Parent">
      <value order="0">Minutes</value>
    </field>
    <field name="Objective-State">
      <value order="0">Published</value>
    </field>
    <field name="Objective-VersionId">
      <value order="0">vA7637959</value>
    </field>
    <field name="Objective-Version">
      <value order="0">2.0</value>
    </field>
    <field name="Objective-VersionNumber">
      <value order="0">2</value>
    </field>
    <field name="Objective-VersionComment">
      <value order="0"/>
    </field>
    <field name="Objective-FileNumber">
      <value order="0">qA393252</value>
    </field>
    <field name="Objective-Classification">
      <value order="0"/>
    </field>
    <field name="Objective-Caveats">
      <value order="0"/>
    </field>
  </systemFields>
  <catalogues>
    <catalogue name="Document Type Catalogue" type="type" ori="id:cA11">
      <field name="Objective-Business Unit">
        <value order="0">Library Services</value>
      </field>
      <field name="Objective-Corporate Document Type">
        <value order="0"/>
      </field>
      <field name="Objective-Records Audit Vital Record">
        <value order="0"/>
      </field>
      <field name="Objective-Records Audit Dat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itemProps2.xml><?xml version="1.0" encoding="utf-8"?>
<ds:datastoreItem xmlns:ds="http://schemas.openxmlformats.org/officeDocument/2006/customXml" ds:itemID="{DA81B4EB-A47B-4BA7-9B87-C1563F553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1176</Words>
  <Characters>6708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Sheean</dc:creator>
  <cp:lastModifiedBy>sthoms</cp:lastModifiedBy>
  <cp:revision>2</cp:revision>
  <dcterms:created xsi:type="dcterms:W3CDTF">2019-06-19T03:41:00Z</dcterms:created>
  <dcterms:modified xsi:type="dcterms:W3CDTF">2019-06-19T03:41:00Z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A5825404</vt:lpwstr>
  </property>
  <property fmtid="{D5CDD505-2E9C-101B-9397-08002B2CF9AE}" pid="4" name="Objective-Title">
    <vt:lpwstr>PLV Collections SIG Minutes 20190509</vt:lpwstr>
  </property>
  <property fmtid="{D5CDD505-2E9C-101B-9397-08002B2CF9AE}" pid="5" name="Objective-Description">
    <vt:lpwstr/>
  </property>
  <property fmtid="{D5CDD505-2E9C-101B-9397-08002B2CF9AE}" pid="6" name="Objective-CreationStamp">
    <vt:filetime>2019-06-14T06:09:05Z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2019-06-14T06:22:42Z</vt:filetime>
  </property>
  <property fmtid="{D5CDD505-2E9C-101B-9397-08002B2CF9AE}" pid="10" name="Objective-ModificationStamp">
    <vt:filetime>2019-06-19T03:40:14Z</vt:filetime>
  </property>
  <property fmtid="{D5CDD505-2E9C-101B-9397-08002B2CF9AE}" pid="11" name="Objective-Owner">
    <vt:lpwstr>Susan Thomson</vt:lpwstr>
  </property>
  <property fmtid="{D5CDD505-2E9C-101B-9397-08002B2CF9AE}" pid="12" name="Objective-Path">
    <vt:lpwstr>Objective Global Folder:..Library Services:Program Partnerships and Networks:Collections Special Interest Group 2019:Minutes:</vt:lpwstr>
  </property>
  <property fmtid="{D5CDD505-2E9C-101B-9397-08002B2CF9AE}" pid="13" name="Objective-Parent">
    <vt:lpwstr>Minutes</vt:lpwstr>
  </property>
  <property fmtid="{D5CDD505-2E9C-101B-9397-08002B2CF9AE}" pid="14" name="Objective-State">
    <vt:lpwstr>Published</vt:lpwstr>
  </property>
  <property fmtid="{D5CDD505-2E9C-101B-9397-08002B2CF9AE}" pid="15" name="Objective-VersionId">
    <vt:lpwstr>vA7637959</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qA393252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Library Services</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ies>
</file>